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05E8" w14:textId="77777777" w:rsidR="0071432F" w:rsidRPr="00AA0C86" w:rsidRDefault="005013FE" w:rsidP="0071432F">
      <w:pPr>
        <w:spacing w:before="120" w:after="120"/>
        <w:jc w:val="center"/>
        <w:rPr>
          <w:rFonts w:ascii="Garamond" w:hAnsi="Garamond" w:cs="Times New Roman"/>
          <w:b/>
          <w:sz w:val="32"/>
          <w:szCs w:val="24"/>
        </w:rPr>
      </w:pPr>
      <w:r w:rsidRPr="00141B1C">
        <w:rPr>
          <w:rFonts w:ascii="Garamond" w:hAnsi="Garamond"/>
          <w:b/>
          <w:noProof/>
          <w:sz w:val="32"/>
          <w:szCs w:val="24"/>
          <w:lang w:val="en-US"/>
        </w:rPr>
        <w:drawing>
          <wp:anchor distT="0" distB="0" distL="114300" distR="114300" simplePos="0" relativeHeight="251659264" behindDoc="0" locked="0" layoutInCell="1" allowOverlap="1" wp14:anchorId="1CA155EF" wp14:editId="746A81B2">
            <wp:simplePos x="0" y="0"/>
            <wp:positionH relativeFrom="column">
              <wp:posOffset>4591050</wp:posOffset>
            </wp:positionH>
            <wp:positionV relativeFrom="paragraph">
              <wp:posOffset>319405</wp:posOffset>
            </wp:positionV>
            <wp:extent cx="1769110" cy="111506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x_Logo_RG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110" cy="1115060"/>
                    </a:xfrm>
                    <a:prstGeom prst="rect">
                      <a:avLst/>
                    </a:prstGeom>
                  </pic:spPr>
                </pic:pic>
              </a:graphicData>
            </a:graphic>
            <wp14:sizeRelH relativeFrom="page">
              <wp14:pctWidth>0</wp14:pctWidth>
            </wp14:sizeRelH>
            <wp14:sizeRelV relativeFrom="page">
              <wp14:pctHeight>0</wp14:pctHeight>
            </wp14:sizeRelV>
          </wp:anchor>
        </w:drawing>
      </w:r>
      <w:r w:rsidR="001A3C21" w:rsidRPr="00AA0C86">
        <w:rPr>
          <w:rFonts w:ascii="Garamond" w:hAnsi="Garamond" w:cs="Times New Roman"/>
          <w:b/>
          <w:sz w:val="32"/>
          <w:szCs w:val="24"/>
        </w:rPr>
        <w:t>Pastoral Care and Christian Formation</w:t>
      </w:r>
    </w:p>
    <w:p w14:paraId="0EDF6E86" w14:textId="77777777" w:rsidR="006A2F90" w:rsidRPr="00AA0C86" w:rsidRDefault="006A2F90" w:rsidP="006A2F90">
      <w:pPr>
        <w:spacing w:before="120" w:after="120"/>
        <w:rPr>
          <w:rFonts w:ascii="Garamond" w:hAnsi="Garamond" w:cs="Times New Roman"/>
          <w:b/>
          <w:sz w:val="28"/>
          <w:szCs w:val="24"/>
        </w:rPr>
      </w:pPr>
      <w:r w:rsidRPr="00AA0C86">
        <w:rPr>
          <w:rFonts w:ascii="Garamond" w:hAnsi="Garamond" w:cs="Times New Roman"/>
          <w:b/>
          <w:sz w:val="28"/>
          <w:szCs w:val="24"/>
        </w:rPr>
        <w:t>KCML Lecturer</w:t>
      </w:r>
    </w:p>
    <w:p w14:paraId="093A6018" w14:textId="77777777" w:rsidR="00EE580C" w:rsidRPr="00AA0C86" w:rsidRDefault="00EE580C" w:rsidP="0071432F">
      <w:pPr>
        <w:spacing w:before="120" w:after="120"/>
        <w:rPr>
          <w:rFonts w:ascii="Garamond" w:hAnsi="Garamond" w:cs="Times New Roman"/>
          <w:b/>
          <w:sz w:val="24"/>
          <w:szCs w:val="24"/>
        </w:rPr>
      </w:pPr>
    </w:p>
    <w:p w14:paraId="1F851D96" w14:textId="77777777" w:rsidR="0071432F" w:rsidRPr="00AA0C86" w:rsidRDefault="0071432F" w:rsidP="0071432F">
      <w:pPr>
        <w:spacing w:before="120" w:after="120"/>
        <w:rPr>
          <w:rFonts w:ascii="Garamond" w:hAnsi="Garamond" w:cs="Times New Roman"/>
          <w:b/>
          <w:sz w:val="28"/>
          <w:szCs w:val="24"/>
        </w:rPr>
      </w:pPr>
      <w:r w:rsidRPr="00AA0C86">
        <w:rPr>
          <w:rFonts w:ascii="Garamond" w:hAnsi="Garamond" w:cs="Times New Roman"/>
          <w:b/>
          <w:sz w:val="28"/>
          <w:szCs w:val="24"/>
        </w:rPr>
        <w:t>Content</w:t>
      </w:r>
    </w:p>
    <w:p w14:paraId="50CCC50E" w14:textId="77777777" w:rsidR="001B2705" w:rsidRPr="00AA0C86" w:rsidRDefault="001A3C21" w:rsidP="0071432F">
      <w:pPr>
        <w:spacing w:before="120" w:after="120"/>
        <w:rPr>
          <w:rFonts w:ascii="Garamond" w:hAnsi="Garamond" w:cs="Times New Roman"/>
          <w:sz w:val="24"/>
          <w:szCs w:val="24"/>
        </w:rPr>
      </w:pPr>
      <w:r w:rsidRPr="00AA0C86">
        <w:rPr>
          <w:rFonts w:ascii="Garamond" w:hAnsi="Garamond" w:cs="Times New Roman"/>
          <w:sz w:val="24"/>
          <w:szCs w:val="24"/>
        </w:rPr>
        <w:t>This course will engage with the pastoral tasks you will need to navigate in ministry as well as the spiritual landscape you will need to venture into and lead people through. The spirituality of the pastor will be explored including spiritual formation of those you minister to. Pastoral skills such as listening, counselling and leadership will be developed. Some content will overlap in shared classes with the Worship course (e.g. funerals).</w:t>
      </w:r>
    </w:p>
    <w:p w14:paraId="5AB08173" w14:textId="77777777" w:rsidR="001A3C21" w:rsidRPr="00AA0C86" w:rsidRDefault="001A3C21" w:rsidP="0071432F">
      <w:pPr>
        <w:spacing w:before="120" w:after="120"/>
        <w:rPr>
          <w:rFonts w:ascii="Garamond" w:hAnsi="Garamond" w:cs="Times New Roman"/>
          <w:b/>
          <w:sz w:val="28"/>
          <w:szCs w:val="24"/>
        </w:rPr>
      </w:pPr>
    </w:p>
    <w:p w14:paraId="4063110A" w14:textId="77777777" w:rsidR="0071432F" w:rsidRPr="00AA0C86" w:rsidRDefault="0071432F" w:rsidP="0071432F">
      <w:pPr>
        <w:spacing w:before="120" w:after="120"/>
        <w:rPr>
          <w:rFonts w:ascii="Garamond" w:hAnsi="Garamond" w:cs="Times New Roman"/>
          <w:b/>
          <w:sz w:val="28"/>
          <w:szCs w:val="24"/>
        </w:rPr>
      </w:pPr>
      <w:r w:rsidRPr="00AA0C86">
        <w:rPr>
          <w:rFonts w:ascii="Garamond" w:hAnsi="Garamond" w:cs="Times New Roman"/>
          <w:b/>
          <w:sz w:val="28"/>
          <w:szCs w:val="24"/>
        </w:rPr>
        <w:t>Outcomes</w:t>
      </w:r>
    </w:p>
    <w:p w14:paraId="33917491" w14:textId="77777777" w:rsidR="008F5553" w:rsidRPr="00AA0C86" w:rsidRDefault="00AA0C86" w:rsidP="001A3C21">
      <w:pPr>
        <w:pStyle w:val="ListParagraph"/>
        <w:numPr>
          <w:ilvl w:val="0"/>
          <w:numId w:val="22"/>
        </w:numPr>
        <w:spacing w:before="120" w:after="120"/>
        <w:rPr>
          <w:rFonts w:ascii="Garamond" w:hAnsi="Garamond" w:cs="Times New Roman"/>
          <w:sz w:val="24"/>
          <w:szCs w:val="24"/>
        </w:rPr>
      </w:pPr>
      <w:r w:rsidRPr="00AA0C86">
        <w:rPr>
          <w:rFonts w:ascii="Garamond" w:hAnsi="Garamond" w:cs="Times New Roman"/>
          <w:sz w:val="24"/>
          <w:szCs w:val="24"/>
        </w:rPr>
        <w:t>Development of your awareness of the spirituality of the pastoral care and your own place within that</w:t>
      </w:r>
    </w:p>
    <w:p w14:paraId="6E31A089" w14:textId="77777777" w:rsidR="00AA0C86" w:rsidRPr="00AA0C86" w:rsidRDefault="00AA0C86" w:rsidP="001A3C21">
      <w:pPr>
        <w:pStyle w:val="ListParagraph"/>
        <w:numPr>
          <w:ilvl w:val="0"/>
          <w:numId w:val="22"/>
        </w:numPr>
        <w:spacing w:before="120" w:after="120"/>
        <w:rPr>
          <w:rFonts w:ascii="Garamond" w:hAnsi="Garamond" w:cs="Times New Roman"/>
          <w:sz w:val="24"/>
          <w:szCs w:val="24"/>
        </w:rPr>
      </w:pPr>
      <w:r w:rsidRPr="00AA0C86">
        <w:rPr>
          <w:rFonts w:ascii="Garamond" w:hAnsi="Garamond" w:cs="Times New Roman"/>
          <w:sz w:val="24"/>
          <w:szCs w:val="24"/>
        </w:rPr>
        <w:t>Consideration and engagement with basic pastoral care systems</w:t>
      </w:r>
    </w:p>
    <w:p w14:paraId="00E89B03" w14:textId="77777777" w:rsidR="00AA0C86" w:rsidRPr="00AA0C86" w:rsidRDefault="00AA0C86" w:rsidP="001A3C21">
      <w:pPr>
        <w:pStyle w:val="ListParagraph"/>
        <w:numPr>
          <w:ilvl w:val="0"/>
          <w:numId w:val="22"/>
        </w:numPr>
        <w:spacing w:before="120" w:after="120"/>
        <w:rPr>
          <w:rFonts w:ascii="Garamond" w:hAnsi="Garamond" w:cs="Times New Roman"/>
          <w:sz w:val="24"/>
          <w:szCs w:val="24"/>
        </w:rPr>
      </w:pPr>
      <w:r w:rsidRPr="00AA0C86">
        <w:rPr>
          <w:rFonts w:ascii="Garamond" w:hAnsi="Garamond" w:cs="Times New Roman"/>
          <w:sz w:val="24"/>
          <w:szCs w:val="24"/>
        </w:rPr>
        <w:t>Development of pastoral care skills such as listening and presence</w:t>
      </w:r>
    </w:p>
    <w:p w14:paraId="768F83A6" w14:textId="77777777" w:rsidR="00AA0C86" w:rsidRPr="00AA0C86" w:rsidRDefault="00AA0C86" w:rsidP="001A3C21">
      <w:pPr>
        <w:pStyle w:val="ListParagraph"/>
        <w:numPr>
          <w:ilvl w:val="0"/>
          <w:numId w:val="22"/>
        </w:numPr>
        <w:spacing w:before="120" w:after="120"/>
        <w:rPr>
          <w:rFonts w:ascii="Garamond" w:hAnsi="Garamond" w:cs="Times New Roman"/>
          <w:sz w:val="24"/>
          <w:szCs w:val="24"/>
        </w:rPr>
      </w:pPr>
      <w:r w:rsidRPr="00AA0C86">
        <w:rPr>
          <w:rFonts w:ascii="Garamond" w:hAnsi="Garamond" w:cs="Times New Roman"/>
          <w:sz w:val="24"/>
          <w:szCs w:val="24"/>
        </w:rPr>
        <w:t xml:space="preserve">Exposure to a range of leadership, ethical, </w:t>
      </w:r>
      <w:proofErr w:type="gramStart"/>
      <w:r w:rsidRPr="00AA0C86">
        <w:rPr>
          <w:rFonts w:ascii="Garamond" w:hAnsi="Garamond" w:cs="Times New Roman"/>
          <w:sz w:val="24"/>
          <w:szCs w:val="24"/>
        </w:rPr>
        <w:t>pastoral</w:t>
      </w:r>
      <w:proofErr w:type="gramEnd"/>
      <w:r w:rsidRPr="00AA0C86">
        <w:rPr>
          <w:rFonts w:ascii="Garamond" w:hAnsi="Garamond" w:cs="Times New Roman"/>
          <w:sz w:val="24"/>
          <w:szCs w:val="24"/>
        </w:rPr>
        <w:t xml:space="preserve"> and spiritual scenarios for forming and honing pastoral skill and courage</w:t>
      </w:r>
    </w:p>
    <w:p w14:paraId="7ABA7508" w14:textId="77777777" w:rsidR="00AA0C86" w:rsidRPr="00AA0C86" w:rsidRDefault="00AA0C86" w:rsidP="001A3C21">
      <w:pPr>
        <w:pStyle w:val="ListParagraph"/>
        <w:numPr>
          <w:ilvl w:val="0"/>
          <w:numId w:val="22"/>
        </w:numPr>
        <w:spacing w:before="120" w:after="120"/>
        <w:rPr>
          <w:rFonts w:ascii="Garamond" w:hAnsi="Garamond" w:cs="Times New Roman"/>
          <w:sz w:val="24"/>
          <w:szCs w:val="24"/>
        </w:rPr>
      </w:pPr>
      <w:r w:rsidRPr="00AA0C86">
        <w:rPr>
          <w:rFonts w:ascii="Garamond" w:hAnsi="Garamond" w:cs="Times New Roman"/>
          <w:sz w:val="24"/>
          <w:szCs w:val="24"/>
        </w:rPr>
        <w:t>Awareness of spiritual dynamics and discernment for seasons in life such as “when God hides”</w:t>
      </w:r>
    </w:p>
    <w:p w14:paraId="5E28B7B4" w14:textId="77777777" w:rsidR="00AA0C86" w:rsidRPr="00AA0C86" w:rsidRDefault="00AA0C86" w:rsidP="001A3C21">
      <w:pPr>
        <w:pStyle w:val="ListParagraph"/>
        <w:numPr>
          <w:ilvl w:val="0"/>
          <w:numId w:val="22"/>
        </w:numPr>
        <w:spacing w:before="120" w:after="120"/>
        <w:rPr>
          <w:rFonts w:ascii="Garamond" w:hAnsi="Garamond" w:cs="Times New Roman"/>
          <w:sz w:val="24"/>
          <w:szCs w:val="24"/>
        </w:rPr>
      </w:pPr>
      <w:r w:rsidRPr="00AA0C86">
        <w:rPr>
          <w:rFonts w:ascii="Garamond" w:hAnsi="Garamond" w:cs="Times New Roman"/>
          <w:sz w:val="24"/>
          <w:szCs w:val="24"/>
        </w:rPr>
        <w:t>Development of pastoral awareness and skills for ministry to the bereaved, traumatised, addicted and those in conflict situations</w:t>
      </w:r>
    </w:p>
    <w:p w14:paraId="5B1C61B6" w14:textId="77777777" w:rsidR="00AA0C86" w:rsidRPr="00AA0C86" w:rsidRDefault="00AA0C86" w:rsidP="00AA0C86">
      <w:pPr>
        <w:pStyle w:val="ListParagraph"/>
        <w:numPr>
          <w:ilvl w:val="0"/>
          <w:numId w:val="22"/>
        </w:numPr>
        <w:spacing w:before="120" w:after="120"/>
        <w:rPr>
          <w:rFonts w:ascii="Garamond" w:hAnsi="Garamond" w:cs="Times New Roman"/>
          <w:sz w:val="24"/>
          <w:szCs w:val="24"/>
        </w:rPr>
      </w:pPr>
      <w:r w:rsidRPr="00AA0C86">
        <w:rPr>
          <w:rFonts w:ascii="Garamond" w:hAnsi="Garamond" w:cs="Times New Roman"/>
          <w:sz w:val="24"/>
          <w:szCs w:val="24"/>
        </w:rPr>
        <w:t>Exploration of professional self-care</w:t>
      </w:r>
    </w:p>
    <w:p w14:paraId="6ADD5D7A" w14:textId="77777777" w:rsidR="00AA0C86" w:rsidRPr="00AA0C86" w:rsidRDefault="00AA0C86" w:rsidP="00AA0C86">
      <w:pPr>
        <w:pStyle w:val="ListParagraph"/>
        <w:spacing w:before="120" w:after="120"/>
        <w:rPr>
          <w:rFonts w:ascii="Garamond" w:hAnsi="Garamond" w:cs="Times New Roman"/>
          <w:sz w:val="24"/>
          <w:szCs w:val="24"/>
        </w:rPr>
      </w:pPr>
    </w:p>
    <w:p w14:paraId="495813C5" w14:textId="77777777" w:rsidR="006B0E86" w:rsidRPr="00141B1C" w:rsidRDefault="006B0E86" w:rsidP="006B0E86">
      <w:pPr>
        <w:rPr>
          <w:rFonts w:ascii="Garamond" w:hAnsi="Garamond"/>
          <w:b/>
          <w:sz w:val="28"/>
          <w:szCs w:val="24"/>
        </w:rPr>
      </w:pPr>
      <w:r w:rsidRPr="00141B1C">
        <w:rPr>
          <w:rFonts w:ascii="Garamond" w:hAnsi="Garamond"/>
          <w:b/>
          <w:sz w:val="28"/>
          <w:szCs w:val="24"/>
        </w:rPr>
        <w:t xml:space="preserve">Block Course Modules </w:t>
      </w:r>
    </w:p>
    <w:tbl>
      <w:tblPr>
        <w:tblStyle w:val="TableGrid"/>
        <w:tblW w:w="0" w:type="auto"/>
        <w:tblLook w:val="04A0" w:firstRow="1" w:lastRow="0" w:firstColumn="1" w:lastColumn="0" w:noHBand="0" w:noVBand="1"/>
      </w:tblPr>
      <w:tblGrid>
        <w:gridCol w:w="6387"/>
        <w:gridCol w:w="2629"/>
      </w:tblGrid>
      <w:tr w:rsidR="006B0E86" w:rsidRPr="00BD0C62" w14:paraId="1D401332" w14:textId="77777777" w:rsidTr="00344012">
        <w:tc>
          <w:tcPr>
            <w:tcW w:w="6387" w:type="dxa"/>
          </w:tcPr>
          <w:p w14:paraId="52FB4F8C" w14:textId="5F545B40" w:rsidR="006B0E86" w:rsidRPr="00BD0C62" w:rsidRDefault="006B0E86" w:rsidP="005813F5">
            <w:pPr>
              <w:rPr>
                <w:rFonts w:ascii="Garamond" w:hAnsi="Garamond" w:cs="Times New Roman"/>
                <w:color w:val="000000" w:themeColor="text1"/>
              </w:rPr>
            </w:pPr>
            <w:r w:rsidRPr="00BD0C62">
              <w:rPr>
                <w:rFonts w:ascii="Garamond" w:hAnsi="Garamond" w:cs="Times New Roman"/>
                <w:color w:val="000000" w:themeColor="text1"/>
              </w:rPr>
              <w:t>Intro to Pastoral Frameworks</w:t>
            </w:r>
            <w:r w:rsidR="009D0D74">
              <w:rPr>
                <w:rFonts w:ascii="Garamond" w:hAnsi="Garamond" w:cs="Times New Roman"/>
                <w:color w:val="000000" w:themeColor="text1"/>
              </w:rPr>
              <w:t xml:space="preserve">, </w:t>
            </w:r>
            <w:r w:rsidRPr="00BD0C62">
              <w:rPr>
                <w:rFonts w:ascii="Garamond" w:hAnsi="Garamond" w:cs="Times New Roman"/>
                <w:color w:val="000000" w:themeColor="text1"/>
              </w:rPr>
              <w:t>Spirituality</w:t>
            </w:r>
            <w:r w:rsidR="009D0D74">
              <w:rPr>
                <w:rFonts w:ascii="Garamond" w:hAnsi="Garamond" w:cs="Times New Roman"/>
                <w:color w:val="000000" w:themeColor="text1"/>
              </w:rPr>
              <w:t xml:space="preserve"> and Pastoral Listening</w:t>
            </w:r>
          </w:p>
        </w:tc>
        <w:tc>
          <w:tcPr>
            <w:tcW w:w="2629" w:type="dxa"/>
          </w:tcPr>
          <w:p w14:paraId="0E2785AE" w14:textId="073CECB3" w:rsidR="006B0E86" w:rsidRPr="00BD0C62" w:rsidRDefault="006B0E86" w:rsidP="005813F5">
            <w:pPr>
              <w:rPr>
                <w:rFonts w:ascii="Garamond" w:hAnsi="Garamond" w:cs="Times New Roman"/>
                <w:color w:val="000000" w:themeColor="text1"/>
              </w:rPr>
            </w:pPr>
            <w:r w:rsidRPr="00BD0C62">
              <w:rPr>
                <w:rFonts w:ascii="Garamond" w:hAnsi="Garamond" w:cs="Times New Roman"/>
                <w:color w:val="000000" w:themeColor="text1"/>
              </w:rPr>
              <w:t>Summer 20</w:t>
            </w:r>
            <w:r w:rsidR="007E15E1">
              <w:rPr>
                <w:rFonts w:ascii="Garamond" w:hAnsi="Garamond" w:cs="Times New Roman"/>
                <w:color w:val="000000" w:themeColor="text1"/>
              </w:rPr>
              <w:t>2</w:t>
            </w:r>
            <w:r w:rsidR="002942D6">
              <w:rPr>
                <w:rFonts w:ascii="Garamond" w:hAnsi="Garamond" w:cs="Times New Roman"/>
                <w:color w:val="000000" w:themeColor="text1"/>
              </w:rPr>
              <w:t>2</w:t>
            </w:r>
            <w:r w:rsidRPr="00BD0C62">
              <w:rPr>
                <w:rFonts w:ascii="Garamond" w:hAnsi="Garamond" w:cs="Times New Roman"/>
                <w:color w:val="000000" w:themeColor="text1"/>
              </w:rPr>
              <w:t xml:space="preserve"> Intern </w:t>
            </w:r>
            <w:r w:rsidR="00C04021" w:rsidRPr="00BD0C62">
              <w:rPr>
                <w:rFonts w:ascii="Garamond" w:hAnsi="Garamond" w:cs="Times New Roman"/>
                <w:color w:val="000000" w:themeColor="text1"/>
              </w:rPr>
              <w:t>introduction</w:t>
            </w:r>
          </w:p>
        </w:tc>
      </w:tr>
      <w:tr w:rsidR="002942D6" w:rsidRPr="00BD0C62" w14:paraId="04B0FFFF" w14:textId="77777777" w:rsidTr="00E96FD6">
        <w:tc>
          <w:tcPr>
            <w:tcW w:w="6387" w:type="dxa"/>
          </w:tcPr>
          <w:p w14:paraId="4DF9644D" w14:textId="627CA80B" w:rsidR="002942D6" w:rsidRPr="00BD0C62" w:rsidRDefault="00685525" w:rsidP="00E96FD6">
            <w:pPr>
              <w:rPr>
                <w:rFonts w:ascii="Garamond" w:hAnsi="Garamond" w:cs="Times New Roman"/>
                <w:color w:val="000000" w:themeColor="text1"/>
              </w:rPr>
            </w:pPr>
            <w:r>
              <w:rPr>
                <w:rFonts w:ascii="Garamond" w:hAnsi="Garamond" w:cs="Times New Roman"/>
                <w:b/>
                <w:bCs/>
                <w:color w:val="000000" w:themeColor="text1"/>
              </w:rPr>
              <w:t xml:space="preserve">Year B1 Summer: </w:t>
            </w:r>
            <w:r w:rsidR="002942D6">
              <w:rPr>
                <w:rFonts w:ascii="Garamond" w:hAnsi="Garamond" w:cs="Times New Roman"/>
                <w:color w:val="000000" w:themeColor="text1"/>
              </w:rPr>
              <w:t>A</w:t>
            </w:r>
            <w:r w:rsidR="002942D6" w:rsidRPr="00BD0C62">
              <w:rPr>
                <w:rFonts w:ascii="Garamond" w:hAnsi="Garamond" w:cs="Times New Roman"/>
                <w:color w:val="000000" w:themeColor="text1"/>
              </w:rPr>
              <w:t>ddictions</w:t>
            </w:r>
          </w:p>
        </w:tc>
        <w:tc>
          <w:tcPr>
            <w:tcW w:w="2629" w:type="dxa"/>
          </w:tcPr>
          <w:p w14:paraId="7389B350" w14:textId="77777777" w:rsidR="002942D6" w:rsidRPr="00BD0C62" w:rsidRDefault="002942D6" w:rsidP="00E96FD6">
            <w:pPr>
              <w:rPr>
                <w:rFonts w:ascii="Garamond" w:hAnsi="Garamond" w:cs="Times New Roman"/>
                <w:color w:val="000000" w:themeColor="text1"/>
              </w:rPr>
            </w:pPr>
            <w:r w:rsidRPr="00BD0C62">
              <w:rPr>
                <w:rFonts w:ascii="Garamond" w:hAnsi="Garamond" w:cs="Times New Roman"/>
                <w:color w:val="000000" w:themeColor="text1"/>
              </w:rPr>
              <w:t>Summer 20</w:t>
            </w:r>
            <w:r>
              <w:rPr>
                <w:rFonts w:ascii="Garamond" w:hAnsi="Garamond" w:cs="Times New Roman"/>
                <w:color w:val="000000" w:themeColor="text1"/>
              </w:rPr>
              <w:t>22</w:t>
            </w:r>
          </w:p>
        </w:tc>
      </w:tr>
      <w:tr w:rsidR="002942D6" w:rsidRPr="00BD0C62" w14:paraId="0D926928" w14:textId="77777777" w:rsidTr="00E96FD6">
        <w:tc>
          <w:tcPr>
            <w:tcW w:w="6387" w:type="dxa"/>
          </w:tcPr>
          <w:p w14:paraId="15599DE6" w14:textId="4E3A7FB7" w:rsidR="002942D6" w:rsidRPr="00BD0C62" w:rsidRDefault="00685525" w:rsidP="00E96FD6">
            <w:pPr>
              <w:rPr>
                <w:rFonts w:ascii="Garamond" w:hAnsi="Garamond" w:cs="Times New Roman"/>
                <w:color w:val="000000" w:themeColor="text1"/>
              </w:rPr>
            </w:pPr>
            <w:r>
              <w:rPr>
                <w:rFonts w:ascii="Garamond" w:hAnsi="Garamond" w:cs="Times New Roman"/>
                <w:b/>
                <w:bCs/>
                <w:color w:val="000000" w:themeColor="text1"/>
              </w:rPr>
              <w:t xml:space="preserve">Year B2 Winter: </w:t>
            </w:r>
            <w:r w:rsidR="002942D6" w:rsidRPr="00BD0C62">
              <w:rPr>
                <w:rFonts w:ascii="Garamond" w:hAnsi="Garamond" w:cs="Times New Roman"/>
                <w:color w:val="000000" w:themeColor="text1"/>
              </w:rPr>
              <w:t xml:space="preserve">Grief, </w:t>
            </w:r>
            <w:proofErr w:type="gramStart"/>
            <w:r w:rsidR="002942D6" w:rsidRPr="00BD0C62">
              <w:rPr>
                <w:rFonts w:ascii="Garamond" w:hAnsi="Garamond" w:cs="Times New Roman"/>
                <w:color w:val="000000" w:themeColor="text1"/>
              </w:rPr>
              <w:t>Crisis</w:t>
            </w:r>
            <w:proofErr w:type="gramEnd"/>
            <w:r w:rsidR="002942D6" w:rsidRPr="00BD0C62">
              <w:rPr>
                <w:rFonts w:ascii="Garamond" w:hAnsi="Garamond" w:cs="Times New Roman"/>
                <w:color w:val="000000" w:themeColor="text1"/>
              </w:rPr>
              <w:t xml:space="preserve"> and Bereavement</w:t>
            </w:r>
          </w:p>
        </w:tc>
        <w:tc>
          <w:tcPr>
            <w:tcW w:w="2629" w:type="dxa"/>
          </w:tcPr>
          <w:p w14:paraId="2A0B463D" w14:textId="77777777" w:rsidR="002942D6" w:rsidRPr="00BD0C62" w:rsidRDefault="002942D6" w:rsidP="00E96FD6">
            <w:pPr>
              <w:rPr>
                <w:rFonts w:ascii="Garamond" w:hAnsi="Garamond" w:cs="Times New Roman"/>
                <w:color w:val="000000" w:themeColor="text1"/>
              </w:rPr>
            </w:pPr>
            <w:r w:rsidRPr="00BD0C62">
              <w:rPr>
                <w:rFonts w:ascii="Garamond" w:hAnsi="Garamond" w:cs="Times New Roman"/>
                <w:color w:val="000000" w:themeColor="text1"/>
              </w:rPr>
              <w:t>Winter 20</w:t>
            </w:r>
            <w:r>
              <w:rPr>
                <w:rFonts w:ascii="Garamond" w:hAnsi="Garamond" w:cs="Times New Roman"/>
                <w:color w:val="000000" w:themeColor="text1"/>
              </w:rPr>
              <w:t>22</w:t>
            </w:r>
          </w:p>
        </w:tc>
      </w:tr>
      <w:tr w:rsidR="002942D6" w:rsidRPr="00BD0C62" w14:paraId="05156FE6" w14:textId="77777777" w:rsidTr="00E96FD6">
        <w:tc>
          <w:tcPr>
            <w:tcW w:w="6387" w:type="dxa"/>
          </w:tcPr>
          <w:p w14:paraId="44D8D296" w14:textId="0B67F2D0" w:rsidR="002942D6" w:rsidRPr="00BD0C62" w:rsidRDefault="00685525" w:rsidP="00E96FD6">
            <w:pPr>
              <w:rPr>
                <w:rFonts w:ascii="Garamond" w:hAnsi="Garamond" w:cs="Times New Roman"/>
                <w:color w:val="000000" w:themeColor="text1"/>
              </w:rPr>
            </w:pPr>
            <w:r>
              <w:rPr>
                <w:rFonts w:ascii="Garamond" w:hAnsi="Garamond" w:cs="Times New Roman"/>
                <w:b/>
                <w:bCs/>
                <w:color w:val="000000" w:themeColor="text1"/>
              </w:rPr>
              <w:t xml:space="preserve">Year B3 Spring: </w:t>
            </w:r>
            <w:r w:rsidR="002942D6" w:rsidRPr="00BD0C62">
              <w:rPr>
                <w:rFonts w:ascii="Garamond" w:hAnsi="Garamond" w:cs="Times New Roman"/>
                <w:color w:val="000000" w:themeColor="text1"/>
              </w:rPr>
              <w:t>Safe Church</w:t>
            </w:r>
          </w:p>
        </w:tc>
        <w:tc>
          <w:tcPr>
            <w:tcW w:w="2629" w:type="dxa"/>
          </w:tcPr>
          <w:p w14:paraId="4D13A107" w14:textId="77777777" w:rsidR="002942D6" w:rsidRPr="00BD0C62" w:rsidRDefault="002942D6" w:rsidP="00E96FD6">
            <w:pPr>
              <w:rPr>
                <w:rFonts w:ascii="Garamond" w:hAnsi="Garamond" w:cs="Times New Roman"/>
                <w:color w:val="000000" w:themeColor="text1"/>
              </w:rPr>
            </w:pPr>
            <w:r w:rsidRPr="00BD0C62">
              <w:rPr>
                <w:rFonts w:ascii="Garamond" w:hAnsi="Garamond" w:cs="Times New Roman"/>
                <w:color w:val="000000" w:themeColor="text1"/>
              </w:rPr>
              <w:t>Spring 20</w:t>
            </w:r>
            <w:r>
              <w:rPr>
                <w:rFonts w:ascii="Garamond" w:hAnsi="Garamond" w:cs="Times New Roman"/>
                <w:color w:val="000000" w:themeColor="text1"/>
              </w:rPr>
              <w:t>22</w:t>
            </w:r>
          </w:p>
        </w:tc>
      </w:tr>
      <w:tr w:rsidR="007D35B9" w:rsidRPr="00BD0C62" w14:paraId="6B785F94" w14:textId="77777777" w:rsidTr="00793EEC">
        <w:tc>
          <w:tcPr>
            <w:tcW w:w="6387" w:type="dxa"/>
          </w:tcPr>
          <w:p w14:paraId="36647234" w14:textId="110DC7C2" w:rsidR="007D35B9" w:rsidRPr="00BD0C62" w:rsidRDefault="00685525" w:rsidP="00793EEC">
            <w:pPr>
              <w:rPr>
                <w:rFonts w:ascii="Garamond" w:hAnsi="Garamond" w:cs="Times New Roman"/>
                <w:color w:val="000000" w:themeColor="text1"/>
              </w:rPr>
            </w:pPr>
            <w:r>
              <w:rPr>
                <w:rFonts w:ascii="Garamond" w:hAnsi="Garamond" w:cs="Times New Roman"/>
                <w:b/>
                <w:bCs/>
                <w:color w:val="000000" w:themeColor="text1"/>
              </w:rPr>
              <w:t xml:space="preserve">Year A1 Summer: </w:t>
            </w:r>
            <w:r w:rsidR="007D35B9" w:rsidRPr="00BD0C62">
              <w:rPr>
                <w:rFonts w:ascii="Garamond" w:hAnsi="Garamond" w:cs="Times New Roman"/>
                <w:color w:val="000000" w:themeColor="text1"/>
              </w:rPr>
              <w:t>Pastoral Care Systems/Connectivity</w:t>
            </w:r>
          </w:p>
        </w:tc>
        <w:tc>
          <w:tcPr>
            <w:tcW w:w="2629" w:type="dxa"/>
          </w:tcPr>
          <w:p w14:paraId="467E0451" w14:textId="15F223B3" w:rsidR="007D35B9" w:rsidRPr="00BD0C62" w:rsidRDefault="007D35B9" w:rsidP="00793EEC">
            <w:pPr>
              <w:rPr>
                <w:rFonts w:ascii="Garamond" w:hAnsi="Garamond" w:cs="Times New Roman"/>
                <w:color w:val="000000" w:themeColor="text1"/>
              </w:rPr>
            </w:pPr>
            <w:r w:rsidRPr="00BD0C62">
              <w:rPr>
                <w:rFonts w:ascii="Garamond" w:hAnsi="Garamond" w:cs="Times New Roman"/>
                <w:color w:val="000000" w:themeColor="text1"/>
              </w:rPr>
              <w:t>Summer 20</w:t>
            </w:r>
            <w:r>
              <w:rPr>
                <w:rFonts w:ascii="Garamond" w:hAnsi="Garamond" w:cs="Times New Roman"/>
                <w:color w:val="000000" w:themeColor="text1"/>
              </w:rPr>
              <w:t>2</w:t>
            </w:r>
            <w:r w:rsidR="002942D6">
              <w:rPr>
                <w:rFonts w:ascii="Garamond" w:hAnsi="Garamond" w:cs="Times New Roman"/>
                <w:color w:val="000000" w:themeColor="text1"/>
              </w:rPr>
              <w:t>3</w:t>
            </w:r>
          </w:p>
        </w:tc>
      </w:tr>
      <w:tr w:rsidR="007D35B9" w:rsidRPr="00BD0C62" w14:paraId="2511E22D" w14:textId="77777777" w:rsidTr="00793EEC">
        <w:tc>
          <w:tcPr>
            <w:tcW w:w="6387" w:type="dxa"/>
          </w:tcPr>
          <w:p w14:paraId="3E016BEA" w14:textId="5EB195D9" w:rsidR="007D35B9" w:rsidRPr="00BD0C62" w:rsidRDefault="00685525" w:rsidP="00793EEC">
            <w:pPr>
              <w:rPr>
                <w:rFonts w:ascii="Garamond" w:hAnsi="Garamond" w:cs="Times New Roman"/>
                <w:color w:val="000000" w:themeColor="text1"/>
              </w:rPr>
            </w:pPr>
            <w:r>
              <w:rPr>
                <w:rFonts w:ascii="Garamond" w:hAnsi="Garamond" w:cs="Times New Roman"/>
                <w:b/>
                <w:bCs/>
                <w:color w:val="000000" w:themeColor="text1"/>
              </w:rPr>
              <w:t xml:space="preserve">Year A2 Winter: </w:t>
            </w:r>
            <w:r w:rsidR="007D35B9" w:rsidRPr="00BD0C62">
              <w:rPr>
                <w:rFonts w:ascii="Garamond" w:hAnsi="Garamond" w:cs="Times New Roman"/>
                <w:color w:val="000000" w:themeColor="text1"/>
              </w:rPr>
              <w:t>When God Hides</w:t>
            </w:r>
          </w:p>
        </w:tc>
        <w:tc>
          <w:tcPr>
            <w:tcW w:w="2629" w:type="dxa"/>
          </w:tcPr>
          <w:p w14:paraId="5795B371" w14:textId="72852D55" w:rsidR="007D35B9" w:rsidRPr="00BD0C62" w:rsidRDefault="007D35B9" w:rsidP="00793EEC">
            <w:pPr>
              <w:rPr>
                <w:rFonts w:ascii="Garamond" w:hAnsi="Garamond" w:cs="Times New Roman"/>
                <w:color w:val="000000" w:themeColor="text1"/>
              </w:rPr>
            </w:pPr>
            <w:r w:rsidRPr="00BD0C62">
              <w:rPr>
                <w:rFonts w:ascii="Garamond" w:hAnsi="Garamond" w:cs="Times New Roman"/>
                <w:color w:val="000000" w:themeColor="text1"/>
              </w:rPr>
              <w:t>Winter 20</w:t>
            </w:r>
            <w:r>
              <w:rPr>
                <w:rFonts w:ascii="Garamond" w:hAnsi="Garamond" w:cs="Times New Roman"/>
                <w:color w:val="000000" w:themeColor="text1"/>
              </w:rPr>
              <w:t>2</w:t>
            </w:r>
            <w:r w:rsidR="002942D6">
              <w:rPr>
                <w:rFonts w:ascii="Garamond" w:hAnsi="Garamond" w:cs="Times New Roman"/>
                <w:color w:val="000000" w:themeColor="text1"/>
              </w:rPr>
              <w:t>3</w:t>
            </w:r>
          </w:p>
        </w:tc>
      </w:tr>
      <w:tr w:rsidR="007D35B9" w:rsidRPr="00BD0C62" w14:paraId="44B4BB33" w14:textId="77777777" w:rsidTr="00793EEC">
        <w:tc>
          <w:tcPr>
            <w:tcW w:w="6387" w:type="dxa"/>
          </w:tcPr>
          <w:p w14:paraId="2E5109E0" w14:textId="7859E46E" w:rsidR="007D35B9" w:rsidRPr="00BD0C62" w:rsidRDefault="00685525" w:rsidP="00793EEC">
            <w:pPr>
              <w:rPr>
                <w:rFonts w:ascii="Garamond" w:hAnsi="Garamond" w:cs="Times New Roman"/>
                <w:color w:val="000000" w:themeColor="text1"/>
              </w:rPr>
            </w:pPr>
            <w:r>
              <w:rPr>
                <w:rFonts w:ascii="Garamond" w:hAnsi="Garamond" w:cs="Times New Roman"/>
                <w:b/>
                <w:bCs/>
                <w:color w:val="000000" w:themeColor="text1"/>
              </w:rPr>
              <w:t xml:space="preserve">Year A3 Spring: </w:t>
            </w:r>
            <w:r w:rsidR="007D35B9" w:rsidRPr="00BD0C62">
              <w:rPr>
                <w:rFonts w:ascii="Garamond" w:hAnsi="Garamond" w:cs="Times New Roman"/>
                <w:color w:val="000000" w:themeColor="text1"/>
              </w:rPr>
              <w:t>Faith Formation and Life Stages in Community</w:t>
            </w:r>
          </w:p>
        </w:tc>
        <w:tc>
          <w:tcPr>
            <w:tcW w:w="2629" w:type="dxa"/>
          </w:tcPr>
          <w:p w14:paraId="75F4A040" w14:textId="162F8AB8" w:rsidR="007D35B9" w:rsidRPr="00BD0C62" w:rsidRDefault="007D35B9" w:rsidP="00793EEC">
            <w:pPr>
              <w:rPr>
                <w:rFonts w:ascii="Garamond" w:hAnsi="Garamond" w:cs="Times New Roman"/>
                <w:color w:val="000000" w:themeColor="text1"/>
              </w:rPr>
            </w:pPr>
            <w:r w:rsidRPr="00BD0C62">
              <w:rPr>
                <w:rFonts w:ascii="Garamond" w:hAnsi="Garamond" w:cs="Times New Roman"/>
                <w:color w:val="000000" w:themeColor="text1"/>
              </w:rPr>
              <w:t>Spring 20</w:t>
            </w:r>
            <w:r>
              <w:rPr>
                <w:rFonts w:ascii="Garamond" w:hAnsi="Garamond" w:cs="Times New Roman"/>
                <w:color w:val="000000" w:themeColor="text1"/>
              </w:rPr>
              <w:t>2</w:t>
            </w:r>
            <w:r w:rsidR="002942D6">
              <w:rPr>
                <w:rFonts w:ascii="Garamond" w:hAnsi="Garamond" w:cs="Times New Roman"/>
                <w:color w:val="000000" w:themeColor="text1"/>
              </w:rPr>
              <w:t>3</w:t>
            </w:r>
          </w:p>
        </w:tc>
      </w:tr>
    </w:tbl>
    <w:p w14:paraId="0773B51B" w14:textId="77777777" w:rsidR="006B0E86" w:rsidRPr="00141B1C" w:rsidRDefault="006B0E86" w:rsidP="006B0E86">
      <w:pPr>
        <w:rPr>
          <w:rFonts w:ascii="Garamond" w:hAnsi="Garamond" w:cs="Times New Roman"/>
          <w:color w:val="548DD4" w:themeColor="text2" w:themeTint="99"/>
          <w:sz w:val="24"/>
          <w:szCs w:val="24"/>
        </w:rPr>
      </w:pPr>
    </w:p>
    <w:p w14:paraId="7CF79470" w14:textId="77777777" w:rsidR="001A3C21" w:rsidRDefault="001A3C21" w:rsidP="0071432F">
      <w:pPr>
        <w:spacing w:before="120" w:after="120"/>
        <w:rPr>
          <w:rFonts w:ascii="Garamond" w:hAnsi="Garamond" w:cs="Times New Roman"/>
          <w:sz w:val="24"/>
          <w:szCs w:val="24"/>
        </w:rPr>
      </w:pPr>
    </w:p>
    <w:p w14:paraId="41067F67" w14:textId="77777777" w:rsidR="006B0E86" w:rsidRDefault="006B0E86" w:rsidP="0071432F">
      <w:pPr>
        <w:spacing w:before="120" w:after="120"/>
        <w:rPr>
          <w:rFonts w:ascii="Garamond" w:hAnsi="Garamond" w:cs="Times New Roman"/>
          <w:sz w:val="24"/>
          <w:szCs w:val="24"/>
        </w:rPr>
      </w:pPr>
    </w:p>
    <w:p w14:paraId="31526FDB" w14:textId="77777777" w:rsidR="006B0E86" w:rsidRPr="00AA0C86" w:rsidRDefault="006B0E86" w:rsidP="0071432F">
      <w:pPr>
        <w:spacing w:before="120" w:after="120"/>
        <w:rPr>
          <w:rFonts w:ascii="Garamond" w:hAnsi="Garamond" w:cs="Times New Roman"/>
          <w:sz w:val="24"/>
          <w:szCs w:val="24"/>
        </w:rPr>
      </w:pPr>
    </w:p>
    <w:p w14:paraId="4299EB71" w14:textId="77777777" w:rsidR="00A8413D" w:rsidRPr="00AA0C86" w:rsidRDefault="00A8413D" w:rsidP="00A8413D">
      <w:pPr>
        <w:spacing w:before="120" w:after="120"/>
        <w:rPr>
          <w:rFonts w:ascii="Garamond" w:hAnsi="Garamond" w:cs="Times New Roman"/>
          <w:b/>
          <w:sz w:val="28"/>
          <w:szCs w:val="24"/>
        </w:rPr>
      </w:pPr>
      <w:r w:rsidRPr="00AA0C86">
        <w:rPr>
          <w:rFonts w:ascii="Garamond" w:hAnsi="Garamond" w:cs="Times New Roman"/>
          <w:b/>
          <w:sz w:val="28"/>
          <w:szCs w:val="24"/>
        </w:rPr>
        <w:t>Assessments</w:t>
      </w:r>
    </w:p>
    <w:p w14:paraId="25EA2173" w14:textId="77777777" w:rsidR="00AA0C86" w:rsidRPr="00344017" w:rsidRDefault="00AA0C86" w:rsidP="00AA0C86">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344017">
        <w:rPr>
          <w:rFonts w:ascii="Garamond" w:hAnsi="Garamond"/>
          <w:b/>
          <w:sz w:val="24"/>
          <w:szCs w:val="24"/>
        </w:rPr>
        <w:lastRenderedPageBreak/>
        <w:t>ASSIGNMENT 1 - 20%</w:t>
      </w:r>
    </w:p>
    <w:p w14:paraId="2211F2A0" w14:textId="77777777" w:rsidR="00AA0C86" w:rsidRPr="00344017" w:rsidRDefault="00AA0C86" w:rsidP="00AA0C86">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344017">
        <w:rPr>
          <w:rFonts w:ascii="Garamond" w:hAnsi="Garamond"/>
          <w:b/>
          <w:sz w:val="24"/>
          <w:szCs w:val="24"/>
        </w:rPr>
        <w:t>Pastor-Prayer-Congregation: 1000 words</w:t>
      </w:r>
    </w:p>
    <w:p w14:paraId="2595A04B" w14:textId="77777777" w:rsidR="00AA0C86" w:rsidRPr="00AA0C86" w:rsidRDefault="00AA0C86" w:rsidP="00AA0C86">
      <w:pPr>
        <w:rPr>
          <w:rFonts w:ascii="Garamond" w:hAnsi="Garamond"/>
          <w:b/>
        </w:rPr>
      </w:pPr>
    </w:p>
    <w:p w14:paraId="7833319D" w14:textId="1BC97E3D" w:rsidR="00AA0C86" w:rsidRPr="00BD0C62" w:rsidRDefault="00AA0C86" w:rsidP="00AA0C86">
      <w:pPr>
        <w:rPr>
          <w:rFonts w:ascii="Garamond" w:hAnsi="Garamond"/>
          <w:sz w:val="24"/>
          <w:szCs w:val="24"/>
        </w:rPr>
      </w:pPr>
      <w:r w:rsidRPr="00BD0C62">
        <w:rPr>
          <w:rFonts w:ascii="Garamond" w:hAnsi="Garamond"/>
          <w:b/>
          <w:sz w:val="24"/>
          <w:szCs w:val="24"/>
        </w:rPr>
        <w:t xml:space="preserve">Due date: </w:t>
      </w:r>
      <w:r w:rsidR="00BD6FAA">
        <w:rPr>
          <w:rFonts w:ascii="Garamond" w:hAnsi="Garamond"/>
          <w:sz w:val="24"/>
          <w:szCs w:val="24"/>
        </w:rPr>
        <w:t>25</w:t>
      </w:r>
      <w:r w:rsidR="00BD6FAA" w:rsidRPr="00BD6FAA">
        <w:rPr>
          <w:rFonts w:ascii="Garamond" w:hAnsi="Garamond"/>
          <w:sz w:val="24"/>
          <w:szCs w:val="24"/>
          <w:vertAlign w:val="superscript"/>
        </w:rPr>
        <w:t>th</w:t>
      </w:r>
      <w:r w:rsidR="00BD6FAA">
        <w:rPr>
          <w:rFonts w:ascii="Garamond" w:hAnsi="Garamond"/>
          <w:sz w:val="24"/>
          <w:szCs w:val="24"/>
        </w:rPr>
        <w:t xml:space="preserve"> March</w:t>
      </w:r>
      <w:r w:rsidRPr="00BD0C62">
        <w:rPr>
          <w:rFonts w:ascii="Garamond" w:hAnsi="Garamond"/>
          <w:sz w:val="24"/>
          <w:szCs w:val="24"/>
        </w:rPr>
        <w:t xml:space="preserve"> 20</w:t>
      </w:r>
      <w:r w:rsidR="007E15E1">
        <w:rPr>
          <w:rFonts w:ascii="Garamond" w:hAnsi="Garamond"/>
          <w:sz w:val="24"/>
          <w:szCs w:val="24"/>
        </w:rPr>
        <w:t>2</w:t>
      </w:r>
      <w:r w:rsidR="00981FE8">
        <w:rPr>
          <w:rFonts w:ascii="Garamond" w:hAnsi="Garamond"/>
          <w:sz w:val="24"/>
          <w:szCs w:val="24"/>
        </w:rPr>
        <w:t>2</w:t>
      </w:r>
    </w:p>
    <w:p w14:paraId="5F03421A" w14:textId="77777777" w:rsidR="00AA0C86" w:rsidRPr="00344017" w:rsidRDefault="00AA0C86" w:rsidP="00AA0C86">
      <w:pPr>
        <w:spacing w:before="120" w:after="120"/>
        <w:rPr>
          <w:rFonts w:ascii="Garamond" w:hAnsi="Garamond"/>
          <w:sz w:val="24"/>
          <w:szCs w:val="24"/>
        </w:rPr>
      </w:pPr>
      <w:r w:rsidRPr="00344017">
        <w:rPr>
          <w:rFonts w:ascii="Garamond" w:hAnsi="Garamond"/>
          <w:sz w:val="24"/>
          <w:szCs w:val="24"/>
        </w:rPr>
        <w:t>This assignment will require reflection and engagement with issues of:</w:t>
      </w:r>
    </w:p>
    <w:p w14:paraId="1B0BD935" w14:textId="77777777" w:rsidR="00AA0C86" w:rsidRPr="00344017" w:rsidRDefault="00AA0C86" w:rsidP="00AA0C86">
      <w:pPr>
        <w:pStyle w:val="ListParagraph"/>
        <w:numPr>
          <w:ilvl w:val="0"/>
          <w:numId w:val="29"/>
        </w:numPr>
        <w:spacing w:before="120" w:after="120"/>
        <w:rPr>
          <w:rFonts w:ascii="Garamond" w:hAnsi="Garamond" w:cs="Times New Roman"/>
          <w:sz w:val="24"/>
          <w:szCs w:val="24"/>
        </w:rPr>
      </w:pPr>
      <w:r w:rsidRPr="00344017">
        <w:rPr>
          <w:rFonts w:ascii="Garamond" w:hAnsi="Garamond" w:cs="Times New Roman"/>
          <w:sz w:val="24"/>
          <w:szCs w:val="24"/>
        </w:rPr>
        <w:t>Biblical &amp; theological images for the pastor and pastoral work.</w:t>
      </w:r>
    </w:p>
    <w:p w14:paraId="3098801A" w14:textId="77777777" w:rsidR="00AA0C86" w:rsidRPr="00344017" w:rsidRDefault="00AA0C86" w:rsidP="00AA0C86">
      <w:pPr>
        <w:pStyle w:val="ListParagraph"/>
        <w:numPr>
          <w:ilvl w:val="0"/>
          <w:numId w:val="29"/>
        </w:numPr>
        <w:spacing w:before="120" w:after="120"/>
        <w:rPr>
          <w:rFonts w:ascii="Garamond" w:hAnsi="Garamond" w:cs="Times New Roman"/>
          <w:sz w:val="24"/>
          <w:szCs w:val="24"/>
        </w:rPr>
      </w:pPr>
      <w:r w:rsidRPr="00344017">
        <w:rPr>
          <w:rFonts w:ascii="Garamond" w:hAnsi="Garamond" w:cs="Times New Roman"/>
          <w:sz w:val="24"/>
          <w:szCs w:val="24"/>
        </w:rPr>
        <w:t>The interplay of presence and spirituality: pastor-prayer-congregation.</w:t>
      </w:r>
    </w:p>
    <w:p w14:paraId="6577219C" w14:textId="77777777" w:rsidR="00AA0C86" w:rsidRPr="00344017" w:rsidRDefault="00AA0C86" w:rsidP="00AA0C86">
      <w:pPr>
        <w:pStyle w:val="ListParagraph"/>
        <w:numPr>
          <w:ilvl w:val="0"/>
          <w:numId w:val="29"/>
        </w:numPr>
        <w:spacing w:before="120" w:after="120"/>
        <w:rPr>
          <w:rFonts w:ascii="Garamond" w:hAnsi="Garamond" w:cs="Times New Roman"/>
          <w:sz w:val="24"/>
          <w:szCs w:val="24"/>
        </w:rPr>
      </w:pPr>
      <w:r w:rsidRPr="00344017">
        <w:rPr>
          <w:rFonts w:ascii="Garamond" w:hAnsi="Garamond" w:cs="Times New Roman"/>
          <w:sz w:val="24"/>
          <w:szCs w:val="24"/>
        </w:rPr>
        <w:t xml:space="preserve">Power in terms of working with people in times of vulnerability, </w:t>
      </w:r>
      <w:proofErr w:type="gramStart"/>
      <w:r w:rsidRPr="00344017">
        <w:rPr>
          <w:rFonts w:ascii="Garamond" w:hAnsi="Garamond" w:cs="Times New Roman"/>
          <w:sz w:val="24"/>
          <w:szCs w:val="24"/>
        </w:rPr>
        <w:t>difference</w:t>
      </w:r>
      <w:proofErr w:type="gramEnd"/>
      <w:r w:rsidRPr="00344017">
        <w:rPr>
          <w:rFonts w:ascii="Garamond" w:hAnsi="Garamond" w:cs="Times New Roman"/>
          <w:sz w:val="24"/>
          <w:szCs w:val="24"/>
        </w:rPr>
        <w:t xml:space="preserve"> and uncertainty.</w:t>
      </w:r>
    </w:p>
    <w:p w14:paraId="26515868" w14:textId="77777777" w:rsidR="00AA0C86" w:rsidRPr="00344017" w:rsidRDefault="00AA0C86" w:rsidP="00AA0C86">
      <w:pPr>
        <w:spacing w:before="120" w:after="120"/>
        <w:rPr>
          <w:rFonts w:ascii="Garamond" w:hAnsi="Garamond"/>
          <w:sz w:val="24"/>
          <w:szCs w:val="24"/>
        </w:rPr>
      </w:pPr>
      <w:r w:rsidRPr="00344017">
        <w:rPr>
          <w:rFonts w:ascii="Garamond" w:hAnsi="Garamond"/>
          <w:sz w:val="24"/>
          <w:szCs w:val="24"/>
        </w:rPr>
        <w:t>The overall intention of the assignment is to create a pastoral manifesto (</w:t>
      </w:r>
      <w:proofErr w:type="spellStart"/>
      <w:r w:rsidRPr="00344017">
        <w:rPr>
          <w:rFonts w:ascii="Garamond" w:hAnsi="Garamond"/>
          <w:sz w:val="24"/>
          <w:szCs w:val="24"/>
        </w:rPr>
        <w:t>cf</w:t>
      </w:r>
      <w:proofErr w:type="spellEnd"/>
      <w:r w:rsidRPr="00344017">
        <w:rPr>
          <w:rFonts w:ascii="Garamond" w:hAnsi="Garamond"/>
          <w:sz w:val="24"/>
          <w:szCs w:val="24"/>
        </w:rPr>
        <w:t xml:space="preserve"> Luke 4:18-19) as an aid to guide you in your pastoral work.</w:t>
      </w:r>
    </w:p>
    <w:p w14:paraId="19B9557E" w14:textId="77777777" w:rsidR="00AA0C86" w:rsidRPr="00344017" w:rsidRDefault="00AA0C86" w:rsidP="00AA0C86">
      <w:pPr>
        <w:spacing w:before="120" w:after="120"/>
        <w:rPr>
          <w:rFonts w:ascii="Garamond" w:hAnsi="Garamond"/>
          <w:sz w:val="24"/>
          <w:szCs w:val="24"/>
        </w:rPr>
      </w:pPr>
    </w:p>
    <w:p w14:paraId="76116FBA" w14:textId="77777777" w:rsidR="00AA0C86" w:rsidRPr="00344017" w:rsidRDefault="00AA0C86" w:rsidP="00AA0C86">
      <w:pPr>
        <w:pStyle w:val="ListParagraph"/>
        <w:numPr>
          <w:ilvl w:val="0"/>
          <w:numId w:val="28"/>
        </w:numPr>
        <w:spacing w:before="120" w:after="120"/>
        <w:rPr>
          <w:rFonts w:ascii="Garamond" w:hAnsi="Garamond" w:cs="Times New Roman"/>
          <w:sz w:val="24"/>
          <w:szCs w:val="24"/>
        </w:rPr>
      </w:pPr>
      <w:r w:rsidRPr="00344017">
        <w:rPr>
          <w:rFonts w:ascii="Garamond" w:hAnsi="Garamond" w:cs="Times New Roman"/>
          <w:sz w:val="24"/>
          <w:szCs w:val="24"/>
        </w:rPr>
        <w:t>What Biblical and/or theological images for pastoral work resonate with you and why? What implications do these images have for your formation as a pastor?</w:t>
      </w:r>
    </w:p>
    <w:p w14:paraId="15F8322D" w14:textId="77777777" w:rsidR="00AA0C86" w:rsidRPr="00344017" w:rsidRDefault="00AA0C86" w:rsidP="00AA0C86">
      <w:pPr>
        <w:pStyle w:val="ListParagraph"/>
        <w:numPr>
          <w:ilvl w:val="0"/>
          <w:numId w:val="28"/>
        </w:numPr>
        <w:spacing w:before="120" w:after="120"/>
        <w:rPr>
          <w:rFonts w:ascii="Garamond" w:hAnsi="Garamond" w:cs="Times New Roman"/>
          <w:sz w:val="24"/>
          <w:szCs w:val="24"/>
        </w:rPr>
      </w:pPr>
      <w:r w:rsidRPr="00344017">
        <w:rPr>
          <w:rFonts w:ascii="Garamond" w:hAnsi="Garamond" w:cs="Times New Roman"/>
          <w:sz w:val="24"/>
          <w:szCs w:val="24"/>
        </w:rPr>
        <w:t xml:space="preserve">Drawing on your own reflection, </w:t>
      </w:r>
      <w:proofErr w:type="gramStart"/>
      <w:r w:rsidRPr="00344017">
        <w:rPr>
          <w:rFonts w:ascii="Garamond" w:hAnsi="Garamond" w:cs="Times New Roman"/>
          <w:sz w:val="24"/>
          <w:szCs w:val="24"/>
        </w:rPr>
        <w:t>experiences</w:t>
      </w:r>
      <w:proofErr w:type="gramEnd"/>
      <w:r w:rsidRPr="00344017">
        <w:rPr>
          <w:rFonts w:ascii="Garamond" w:hAnsi="Garamond" w:cs="Times New Roman"/>
          <w:sz w:val="24"/>
          <w:szCs w:val="24"/>
        </w:rPr>
        <w:t xml:space="preserve"> and feedback from others – how do you handle power? Discuss a situation when you have been in a position of power? What happened and how did you conduct yourself?</w:t>
      </w:r>
    </w:p>
    <w:p w14:paraId="6DA9A8B5" w14:textId="77777777" w:rsidR="00AA0C86" w:rsidRPr="00344017" w:rsidRDefault="00AA0C86" w:rsidP="00AA0C86">
      <w:pPr>
        <w:pStyle w:val="ListParagraph"/>
        <w:numPr>
          <w:ilvl w:val="0"/>
          <w:numId w:val="28"/>
        </w:numPr>
        <w:spacing w:before="120" w:after="120"/>
        <w:rPr>
          <w:rFonts w:ascii="Garamond" w:hAnsi="Garamond" w:cs="Times New Roman"/>
          <w:sz w:val="24"/>
          <w:szCs w:val="24"/>
        </w:rPr>
      </w:pPr>
      <w:r w:rsidRPr="00344017">
        <w:rPr>
          <w:rFonts w:ascii="Garamond" w:hAnsi="Garamond" w:cs="Times New Roman"/>
          <w:sz w:val="24"/>
          <w:szCs w:val="24"/>
        </w:rPr>
        <w:t>Complete your assignment by writing a pastoral manifesto (approx. 100 words)</w:t>
      </w:r>
    </w:p>
    <w:p w14:paraId="20BA2915" w14:textId="77777777" w:rsidR="00AA0C86" w:rsidRPr="00344017" w:rsidRDefault="00AA0C86" w:rsidP="00AA0C86">
      <w:pPr>
        <w:spacing w:before="120" w:after="120"/>
        <w:rPr>
          <w:rFonts w:ascii="Garamond" w:hAnsi="Garamond"/>
          <w:sz w:val="24"/>
          <w:szCs w:val="24"/>
        </w:rPr>
      </w:pPr>
    </w:p>
    <w:p w14:paraId="20C6D1E3" w14:textId="77777777" w:rsidR="00AA0C86" w:rsidRPr="00344017" w:rsidRDefault="00AA0C86" w:rsidP="00AA0C86">
      <w:pPr>
        <w:spacing w:before="120" w:after="120"/>
        <w:rPr>
          <w:rFonts w:ascii="Garamond" w:hAnsi="Garamond"/>
          <w:sz w:val="24"/>
          <w:szCs w:val="24"/>
        </w:rPr>
      </w:pPr>
      <w:r w:rsidRPr="00344017">
        <w:rPr>
          <w:rFonts w:ascii="Garamond" w:hAnsi="Garamond"/>
          <w:sz w:val="24"/>
          <w:szCs w:val="24"/>
        </w:rPr>
        <w:t xml:space="preserve">You are expected to engage with 2-3 published </w:t>
      </w:r>
      <w:r w:rsidR="00B02F6D">
        <w:rPr>
          <w:rFonts w:ascii="Garamond" w:hAnsi="Garamond"/>
          <w:sz w:val="24"/>
          <w:szCs w:val="24"/>
        </w:rPr>
        <w:t>books</w:t>
      </w:r>
      <w:r w:rsidRPr="00344017">
        <w:rPr>
          <w:rFonts w:ascii="Garamond" w:hAnsi="Garamond"/>
          <w:sz w:val="24"/>
          <w:szCs w:val="24"/>
        </w:rPr>
        <w:t xml:space="preserve"> for this assignment.</w:t>
      </w:r>
    </w:p>
    <w:p w14:paraId="066EC158" w14:textId="77777777" w:rsidR="00AA0C86" w:rsidRPr="00AA0C86" w:rsidRDefault="00AA0C86" w:rsidP="00AA0C86">
      <w:pPr>
        <w:spacing w:before="120" w:after="120"/>
        <w:rPr>
          <w:rFonts w:ascii="Garamond" w:hAnsi="Garamond"/>
        </w:rPr>
      </w:pPr>
    </w:p>
    <w:p w14:paraId="61FBF235" w14:textId="77777777" w:rsidR="00AA0C86" w:rsidRPr="00344017" w:rsidRDefault="00AA0C86" w:rsidP="00AA0C86">
      <w:pPr>
        <w:pBdr>
          <w:top w:val="single" w:sz="4" w:space="1" w:color="auto"/>
          <w:left w:val="single" w:sz="4" w:space="4" w:color="auto"/>
          <w:bottom w:val="single" w:sz="4" w:space="1" w:color="auto"/>
          <w:right w:val="single" w:sz="4" w:space="4" w:color="auto"/>
        </w:pBdr>
        <w:shd w:val="pct15" w:color="auto" w:fill="auto"/>
        <w:spacing w:before="120" w:after="120"/>
        <w:jc w:val="center"/>
        <w:rPr>
          <w:rFonts w:ascii="Garamond" w:hAnsi="Garamond"/>
          <w:b/>
          <w:sz w:val="24"/>
          <w:szCs w:val="24"/>
        </w:rPr>
      </w:pPr>
      <w:r w:rsidRPr="00344017">
        <w:rPr>
          <w:rFonts w:ascii="Garamond" w:hAnsi="Garamond"/>
          <w:b/>
          <w:sz w:val="24"/>
          <w:szCs w:val="24"/>
        </w:rPr>
        <w:t>ASSIGNMENT 2 – 30%</w:t>
      </w:r>
    </w:p>
    <w:p w14:paraId="1987BFA9" w14:textId="4A60BD96" w:rsidR="00AA0C86" w:rsidRPr="00344017" w:rsidRDefault="00355E2F" w:rsidP="00AA0C86">
      <w:pPr>
        <w:pBdr>
          <w:top w:val="single" w:sz="4" w:space="1" w:color="auto"/>
          <w:left w:val="single" w:sz="4" w:space="4" w:color="auto"/>
          <w:bottom w:val="single" w:sz="4" w:space="1" w:color="auto"/>
          <w:right w:val="single" w:sz="4" w:space="4" w:color="auto"/>
        </w:pBdr>
        <w:shd w:val="pct15" w:color="auto" w:fill="auto"/>
        <w:spacing w:before="120" w:after="120"/>
        <w:jc w:val="center"/>
        <w:rPr>
          <w:rFonts w:ascii="Garamond" w:hAnsi="Garamond"/>
          <w:b/>
          <w:sz w:val="24"/>
          <w:szCs w:val="24"/>
        </w:rPr>
      </w:pPr>
      <w:r>
        <w:rPr>
          <w:rFonts w:ascii="Garamond" w:hAnsi="Garamond"/>
          <w:b/>
          <w:sz w:val="24"/>
          <w:szCs w:val="24"/>
        </w:rPr>
        <w:t>Verbatim</w:t>
      </w:r>
      <w:r w:rsidR="00AA0C86" w:rsidRPr="00344017">
        <w:rPr>
          <w:rFonts w:ascii="Garamond" w:hAnsi="Garamond"/>
          <w:b/>
          <w:sz w:val="24"/>
          <w:szCs w:val="24"/>
        </w:rPr>
        <w:t>: 1500 words</w:t>
      </w:r>
    </w:p>
    <w:p w14:paraId="07D07929" w14:textId="26CB38DC" w:rsidR="00AA0C86" w:rsidRPr="00BD0C62" w:rsidRDefault="00AA0C86" w:rsidP="00AA0C86">
      <w:pPr>
        <w:rPr>
          <w:rFonts w:ascii="Garamond" w:hAnsi="Garamond"/>
          <w:b/>
          <w:sz w:val="24"/>
          <w:szCs w:val="24"/>
        </w:rPr>
      </w:pPr>
      <w:r w:rsidRPr="00BD0C62">
        <w:rPr>
          <w:rFonts w:ascii="Garamond" w:hAnsi="Garamond"/>
          <w:b/>
          <w:sz w:val="24"/>
          <w:szCs w:val="24"/>
        </w:rPr>
        <w:t xml:space="preserve">Due date: </w:t>
      </w:r>
      <w:r w:rsidR="00981FE8">
        <w:rPr>
          <w:rFonts w:ascii="Garamond" w:hAnsi="Garamond"/>
          <w:sz w:val="24"/>
          <w:szCs w:val="24"/>
        </w:rPr>
        <w:t>21</w:t>
      </w:r>
      <w:r w:rsidR="00981FE8" w:rsidRPr="00981FE8">
        <w:rPr>
          <w:rFonts w:ascii="Garamond" w:hAnsi="Garamond"/>
          <w:sz w:val="24"/>
          <w:szCs w:val="24"/>
          <w:vertAlign w:val="superscript"/>
        </w:rPr>
        <w:t>st</w:t>
      </w:r>
      <w:r w:rsidR="00981FE8">
        <w:rPr>
          <w:rFonts w:ascii="Garamond" w:hAnsi="Garamond"/>
          <w:sz w:val="24"/>
          <w:szCs w:val="24"/>
        </w:rPr>
        <w:t xml:space="preserve"> </w:t>
      </w:r>
      <w:r w:rsidRPr="00BD0C62">
        <w:rPr>
          <w:rFonts w:ascii="Garamond" w:hAnsi="Garamond"/>
          <w:sz w:val="24"/>
          <w:szCs w:val="24"/>
        </w:rPr>
        <w:t>October 20</w:t>
      </w:r>
      <w:r w:rsidR="007E15E1">
        <w:rPr>
          <w:rFonts w:ascii="Garamond" w:hAnsi="Garamond"/>
          <w:sz w:val="24"/>
          <w:szCs w:val="24"/>
        </w:rPr>
        <w:t>2</w:t>
      </w:r>
      <w:r w:rsidR="00981FE8">
        <w:rPr>
          <w:rFonts w:ascii="Garamond" w:hAnsi="Garamond"/>
          <w:sz w:val="24"/>
          <w:szCs w:val="24"/>
        </w:rPr>
        <w:t>2</w:t>
      </w:r>
    </w:p>
    <w:p w14:paraId="63C4C74D" w14:textId="1F59F48B" w:rsidR="00AA0C86" w:rsidRDefault="00AA0C86" w:rsidP="00AA0C86">
      <w:pPr>
        <w:spacing w:before="100" w:beforeAutospacing="1" w:after="100" w:afterAutospacing="1"/>
        <w:rPr>
          <w:rFonts w:ascii="Garamond" w:eastAsia="Times New Roman" w:hAnsi="Garamond"/>
          <w:sz w:val="24"/>
          <w:szCs w:val="24"/>
        </w:rPr>
      </w:pPr>
      <w:r w:rsidRPr="00344017">
        <w:rPr>
          <w:rFonts w:ascii="Garamond" w:eastAsia="Times New Roman" w:hAnsi="Garamond"/>
          <w:sz w:val="24"/>
          <w:szCs w:val="24"/>
        </w:rPr>
        <w:t>Choose a pastoral situation that you are, or have been, involved in and write a verbatim report and response to the situation.</w:t>
      </w:r>
    </w:p>
    <w:p w14:paraId="59072DFE" w14:textId="4DD1AD59" w:rsidR="00545C71" w:rsidRPr="00545C71" w:rsidRDefault="00545C71" w:rsidP="00AA0C86">
      <w:pPr>
        <w:spacing w:before="100" w:beforeAutospacing="1" w:after="100" w:afterAutospacing="1"/>
        <w:rPr>
          <w:rFonts w:ascii="Garamond" w:eastAsia="Times New Roman" w:hAnsi="Garamond"/>
          <w:sz w:val="24"/>
          <w:szCs w:val="24"/>
          <w:u w:val="single"/>
        </w:rPr>
      </w:pPr>
      <w:r w:rsidRPr="00545C71">
        <w:rPr>
          <w:rFonts w:ascii="Garamond" w:eastAsia="Times New Roman" w:hAnsi="Garamond"/>
          <w:sz w:val="24"/>
          <w:szCs w:val="24"/>
          <w:u w:val="single"/>
        </w:rPr>
        <w:t>NB: the pastoral encounter you use for this assignment must be ONE sustained interaction (</w:t>
      </w:r>
      <w:proofErr w:type="spellStart"/>
      <w:r w:rsidRPr="00545C71">
        <w:rPr>
          <w:rFonts w:ascii="Garamond" w:eastAsia="Times New Roman" w:hAnsi="Garamond"/>
          <w:sz w:val="24"/>
          <w:szCs w:val="24"/>
          <w:u w:val="single"/>
        </w:rPr>
        <w:t>i.e</w:t>
      </w:r>
      <w:proofErr w:type="spellEnd"/>
      <w:r w:rsidRPr="00545C71">
        <w:rPr>
          <w:rFonts w:ascii="Garamond" w:eastAsia="Times New Roman" w:hAnsi="Garamond"/>
          <w:sz w:val="24"/>
          <w:szCs w:val="24"/>
          <w:u w:val="single"/>
        </w:rPr>
        <w:t xml:space="preserve"> at least 20 minutes). The verbatim cannot be based on a series of short conversations. </w:t>
      </w:r>
    </w:p>
    <w:p w14:paraId="0F1EB1AA" w14:textId="77777777" w:rsidR="00AA0C86" w:rsidRPr="00344017" w:rsidRDefault="00AA0C86" w:rsidP="00AA0C86">
      <w:pPr>
        <w:spacing w:before="120" w:after="120"/>
        <w:jc w:val="center"/>
        <w:rPr>
          <w:rFonts w:ascii="Garamond" w:hAnsi="Garamond"/>
          <w:sz w:val="24"/>
          <w:szCs w:val="24"/>
        </w:rPr>
      </w:pPr>
      <w:r w:rsidRPr="00344017">
        <w:rPr>
          <w:rFonts w:ascii="Garamond" w:hAnsi="Garamond"/>
          <w:b/>
          <w:bCs/>
          <w:sz w:val="24"/>
          <w:szCs w:val="24"/>
        </w:rPr>
        <w:t>Verbatim Report</w:t>
      </w:r>
    </w:p>
    <w:p w14:paraId="27926E52"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b/>
          <w:bCs/>
          <w:color w:val="000000"/>
          <w:sz w:val="24"/>
          <w:szCs w:val="24"/>
        </w:rPr>
        <w:t>Preparing Your Verbatim Report</w:t>
      </w:r>
    </w:p>
    <w:p w14:paraId="379F1608" w14:textId="01360834" w:rsidR="00AA0C86" w:rsidRDefault="00AA0C86" w:rsidP="00AA0C86">
      <w:pPr>
        <w:spacing w:before="120" w:after="120"/>
        <w:rPr>
          <w:rFonts w:ascii="Garamond" w:eastAsia="Times New Roman" w:hAnsi="Garamond"/>
          <w:color w:val="000000"/>
          <w:sz w:val="24"/>
          <w:szCs w:val="24"/>
        </w:rPr>
      </w:pPr>
      <w:r w:rsidRPr="00344017">
        <w:rPr>
          <w:rFonts w:ascii="Garamond" w:eastAsia="Times New Roman" w:hAnsi="Garamond"/>
          <w:color w:val="000000"/>
          <w:sz w:val="24"/>
          <w:szCs w:val="24"/>
        </w:rPr>
        <w:t xml:space="preserve">Apart from your name, professional confidentiality requires that no other names be written on this verbatim or any other information that would </w:t>
      </w:r>
      <w:proofErr w:type="gramStart"/>
      <w:r w:rsidRPr="00344017">
        <w:rPr>
          <w:rFonts w:ascii="Garamond" w:eastAsia="Times New Roman" w:hAnsi="Garamond"/>
          <w:color w:val="000000"/>
          <w:sz w:val="24"/>
          <w:szCs w:val="24"/>
        </w:rPr>
        <w:t>identify</w:t>
      </w:r>
      <w:proofErr w:type="gramEnd"/>
      <w:r w:rsidRPr="00344017">
        <w:rPr>
          <w:rFonts w:ascii="Garamond" w:eastAsia="Times New Roman" w:hAnsi="Garamond"/>
          <w:color w:val="000000"/>
          <w:sz w:val="24"/>
          <w:szCs w:val="24"/>
        </w:rPr>
        <w:t xml:space="preserve"> the person(s) being cared for. Use a different name to protect confidentiality. </w:t>
      </w:r>
      <w:r w:rsidR="00883480">
        <w:rPr>
          <w:rFonts w:ascii="Garamond" w:eastAsia="Times New Roman" w:hAnsi="Garamond"/>
          <w:color w:val="000000"/>
          <w:sz w:val="24"/>
          <w:szCs w:val="24"/>
        </w:rPr>
        <w:t>Please do not use single letters or initials for people.</w:t>
      </w:r>
    </w:p>
    <w:p w14:paraId="45B27A16" w14:textId="77777777" w:rsidR="00AA0C86" w:rsidRPr="00344017" w:rsidRDefault="00AA0C86" w:rsidP="00AA0C86">
      <w:pPr>
        <w:widowControl w:val="0"/>
        <w:autoSpaceDE w:val="0"/>
        <w:autoSpaceDN w:val="0"/>
        <w:adjustRightInd w:val="0"/>
        <w:spacing w:before="120" w:after="120"/>
        <w:jc w:val="center"/>
        <w:rPr>
          <w:rFonts w:ascii="Garamond" w:hAnsi="Garamond"/>
          <w:b/>
          <w:sz w:val="24"/>
          <w:szCs w:val="24"/>
        </w:rPr>
      </w:pPr>
      <w:r w:rsidRPr="00344017">
        <w:rPr>
          <w:rFonts w:ascii="Garamond" w:hAnsi="Garamond"/>
          <w:b/>
          <w:sz w:val="24"/>
          <w:szCs w:val="24"/>
        </w:rPr>
        <w:t>Writing the Verbatim Report</w:t>
      </w:r>
    </w:p>
    <w:p w14:paraId="6B02804C" w14:textId="77777777" w:rsidR="00AA0C86" w:rsidRPr="00344017" w:rsidRDefault="00AA0C86" w:rsidP="00AA0C86">
      <w:pPr>
        <w:widowControl w:val="0"/>
        <w:autoSpaceDE w:val="0"/>
        <w:autoSpaceDN w:val="0"/>
        <w:adjustRightInd w:val="0"/>
        <w:spacing w:before="120" w:after="120"/>
        <w:rPr>
          <w:rFonts w:ascii="Garamond" w:hAnsi="Garamond"/>
          <w:sz w:val="24"/>
          <w:szCs w:val="24"/>
        </w:rPr>
      </w:pPr>
      <w:r w:rsidRPr="00344017">
        <w:rPr>
          <w:rFonts w:ascii="Garamond" w:hAnsi="Garamond"/>
          <w:sz w:val="24"/>
          <w:szCs w:val="24"/>
        </w:rPr>
        <w:lastRenderedPageBreak/>
        <w:t>Write your verbatim report in the following format:</w:t>
      </w:r>
    </w:p>
    <w:p w14:paraId="5A00C970" w14:textId="77777777" w:rsidR="00AA0C86" w:rsidRPr="00344017" w:rsidRDefault="00AA0C86" w:rsidP="00AA0C86">
      <w:pPr>
        <w:spacing w:before="120" w:after="120"/>
        <w:outlineLvl w:val="3"/>
        <w:rPr>
          <w:rFonts w:ascii="Garamond" w:eastAsia="Times New Roman" w:hAnsi="Garamond"/>
          <w:b/>
          <w:bCs/>
          <w:sz w:val="24"/>
          <w:szCs w:val="24"/>
        </w:rPr>
      </w:pPr>
      <w:r w:rsidRPr="00344017">
        <w:rPr>
          <w:rFonts w:ascii="Garamond" w:eastAsia="Times New Roman" w:hAnsi="Garamond"/>
          <w:b/>
          <w:bCs/>
          <w:color w:val="000000"/>
          <w:sz w:val="24"/>
          <w:szCs w:val="24"/>
        </w:rPr>
        <w:t>Intern</w:t>
      </w:r>
    </w:p>
    <w:p w14:paraId="6B3CA1D4"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color w:val="000000"/>
          <w:sz w:val="24"/>
          <w:szCs w:val="24"/>
        </w:rPr>
        <w:t>Your Name:</w:t>
      </w:r>
    </w:p>
    <w:p w14:paraId="1019418C"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color w:val="000000"/>
          <w:sz w:val="24"/>
          <w:szCs w:val="24"/>
        </w:rPr>
        <w:t>Date of Pastoral Encounter:</w:t>
      </w:r>
    </w:p>
    <w:p w14:paraId="33F45155" w14:textId="77777777" w:rsidR="00AA0C86" w:rsidRPr="00344017" w:rsidRDefault="00AA0C86" w:rsidP="00AA0C86">
      <w:pPr>
        <w:spacing w:before="120" w:after="120"/>
        <w:outlineLvl w:val="2"/>
        <w:rPr>
          <w:rFonts w:ascii="Garamond" w:eastAsia="Times New Roman" w:hAnsi="Garamond"/>
          <w:b/>
          <w:bCs/>
          <w:sz w:val="24"/>
          <w:szCs w:val="24"/>
        </w:rPr>
      </w:pPr>
      <w:r w:rsidRPr="00344017">
        <w:rPr>
          <w:rFonts w:ascii="Garamond" w:eastAsia="Times New Roman" w:hAnsi="Garamond"/>
          <w:color w:val="000000"/>
          <w:sz w:val="24"/>
          <w:szCs w:val="24"/>
        </w:rPr>
        <w:t>Date Written:</w:t>
      </w:r>
    </w:p>
    <w:p w14:paraId="3EE0E991" w14:textId="77777777" w:rsidR="00AA0C86" w:rsidRDefault="00AA0C86" w:rsidP="00AA0C86">
      <w:pPr>
        <w:spacing w:before="120" w:after="120"/>
        <w:rPr>
          <w:rFonts w:ascii="Garamond" w:eastAsia="Times New Roman" w:hAnsi="Garamond"/>
          <w:sz w:val="24"/>
          <w:szCs w:val="24"/>
        </w:rPr>
      </w:pPr>
    </w:p>
    <w:p w14:paraId="556D48A6" w14:textId="77777777" w:rsidR="00AA0C86" w:rsidRPr="00344017" w:rsidRDefault="00AA0C86" w:rsidP="00AA0C86">
      <w:pPr>
        <w:spacing w:before="120" w:after="120"/>
        <w:rPr>
          <w:rFonts w:ascii="Garamond" w:eastAsia="Times New Roman" w:hAnsi="Garamond"/>
          <w:b/>
          <w:bCs/>
          <w:color w:val="000000"/>
          <w:sz w:val="24"/>
          <w:szCs w:val="24"/>
        </w:rPr>
      </w:pPr>
      <w:r w:rsidRPr="00344017">
        <w:rPr>
          <w:rFonts w:ascii="Garamond" w:eastAsia="Times New Roman" w:hAnsi="Garamond"/>
          <w:b/>
          <w:bCs/>
          <w:color w:val="000000"/>
          <w:sz w:val="24"/>
          <w:szCs w:val="24"/>
        </w:rPr>
        <w:t>Preliminary Data</w:t>
      </w:r>
    </w:p>
    <w:p w14:paraId="5C88F480"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color w:val="000000"/>
          <w:sz w:val="24"/>
          <w:szCs w:val="24"/>
        </w:rPr>
        <w:t>Age of person(s) involved in pastoral encounter:    </w:t>
      </w:r>
    </w:p>
    <w:p w14:paraId="0D18B76F" w14:textId="77777777" w:rsidR="00AA0C86" w:rsidRPr="00344017" w:rsidRDefault="00AA0C86" w:rsidP="00AA0C86">
      <w:pPr>
        <w:spacing w:before="120" w:after="120"/>
        <w:rPr>
          <w:rFonts w:ascii="Garamond" w:eastAsia="Times New Roman" w:hAnsi="Garamond"/>
          <w:color w:val="000000"/>
          <w:sz w:val="24"/>
          <w:szCs w:val="24"/>
        </w:rPr>
      </w:pPr>
      <w:r w:rsidRPr="00344017">
        <w:rPr>
          <w:rFonts w:ascii="Garamond" w:eastAsia="Times New Roman" w:hAnsi="Garamond"/>
          <w:color w:val="000000"/>
          <w:sz w:val="24"/>
          <w:szCs w:val="24"/>
        </w:rPr>
        <w:t>Gender and ethnicity:</w:t>
      </w:r>
    </w:p>
    <w:p w14:paraId="0841C424"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color w:val="000000"/>
          <w:sz w:val="24"/>
          <w:szCs w:val="24"/>
        </w:rPr>
        <w:t>Location of Visit:</w:t>
      </w:r>
    </w:p>
    <w:p w14:paraId="5E0E5000"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color w:val="000000"/>
          <w:sz w:val="24"/>
          <w:szCs w:val="24"/>
        </w:rPr>
        <w:t xml:space="preserve">Nature of relationship with you: </w:t>
      </w:r>
    </w:p>
    <w:p w14:paraId="661FEF4F" w14:textId="77777777" w:rsidR="00AA0C86" w:rsidRPr="00344017" w:rsidRDefault="00AA0C86" w:rsidP="00AA0C86">
      <w:pPr>
        <w:spacing w:before="120" w:after="120"/>
        <w:rPr>
          <w:rFonts w:ascii="Garamond" w:eastAsia="Times New Roman" w:hAnsi="Garamond"/>
          <w:b/>
          <w:bCs/>
          <w:color w:val="000000"/>
          <w:sz w:val="24"/>
          <w:szCs w:val="24"/>
        </w:rPr>
      </w:pPr>
    </w:p>
    <w:p w14:paraId="722C8555"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b/>
          <w:bCs/>
          <w:color w:val="000000"/>
          <w:sz w:val="24"/>
          <w:szCs w:val="24"/>
        </w:rPr>
        <w:t xml:space="preserve">Introduction: </w:t>
      </w:r>
      <w:proofErr w:type="gramStart"/>
      <w:r w:rsidRPr="00344017">
        <w:rPr>
          <w:rFonts w:ascii="Garamond" w:eastAsia="Times New Roman" w:hAnsi="Garamond"/>
          <w:b/>
          <w:bCs/>
          <w:color w:val="000000"/>
          <w:sz w:val="24"/>
          <w:szCs w:val="24"/>
        </w:rPr>
        <w:t>initial</w:t>
      </w:r>
      <w:proofErr w:type="gramEnd"/>
      <w:r w:rsidRPr="00344017">
        <w:rPr>
          <w:rFonts w:ascii="Garamond" w:eastAsia="Times New Roman" w:hAnsi="Garamond"/>
          <w:b/>
          <w:bCs/>
          <w:color w:val="000000"/>
          <w:sz w:val="24"/>
          <w:szCs w:val="24"/>
        </w:rPr>
        <w:t xml:space="preserve"> observations and facts</w:t>
      </w:r>
    </w:p>
    <w:p w14:paraId="310413B4" w14:textId="3926F8E4" w:rsidR="00AA0C86" w:rsidRPr="00344017" w:rsidRDefault="00AA0C86" w:rsidP="00AA0C86">
      <w:pPr>
        <w:spacing w:before="120" w:after="120"/>
        <w:rPr>
          <w:rFonts w:ascii="Garamond" w:hAnsi="Garamond"/>
          <w:sz w:val="24"/>
          <w:szCs w:val="24"/>
        </w:rPr>
      </w:pPr>
      <w:r w:rsidRPr="00344017">
        <w:rPr>
          <w:rFonts w:ascii="Garamond" w:hAnsi="Garamond"/>
          <w:sz w:val="24"/>
          <w:szCs w:val="24"/>
        </w:rPr>
        <w:t xml:space="preserve">Describe a pastoral </w:t>
      </w:r>
      <w:r w:rsidR="009063E6">
        <w:rPr>
          <w:rFonts w:ascii="Garamond" w:hAnsi="Garamond"/>
          <w:sz w:val="24"/>
          <w:szCs w:val="24"/>
        </w:rPr>
        <w:t>encounter</w:t>
      </w:r>
      <w:r w:rsidRPr="00344017">
        <w:rPr>
          <w:rFonts w:ascii="Garamond" w:hAnsi="Garamond"/>
          <w:sz w:val="24"/>
          <w:szCs w:val="24"/>
        </w:rPr>
        <w:t xml:space="preserve"> from the context of your intern placement</w:t>
      </w:r>
      <w:r w:rsidR="009063E6">
        <w:rPr>
          <w:rFonts w:ascii="Garamond" w:hAnsi="Garamond"/>
          <w:sz w:val="24"/>
          <w:szCs w:val="24"/>
        </w:rPr>
        <w:t xml:space="preserve">. This is an exercise to reflect on your pastoral presence and practice. The pastoral encounter does not necessarily need to be a dramatic encounter (although it can be) – often the most innocuous encounter can lead to a profound experience. The pastoral encounter you choose </w:t>
      </w:r>
      <w:r w:rsidRPr="00344017">
        <w:rPr>
          <w:rFonts w:ascii="Garamond" w:hAnsi="Garamond"/>
          <w:sz w:val="24"/>
          <w:szCs w:val="24"/>
        </w:rPr>
        <w:t xml:space="preserve">may stem from a </w:t>
      </w:r>
      <w:r w:rsidR="009063E6">
        <w:rPr>
          <w:rFonts w:ascii="Garamond" w:hAnsi="Garamond"/>
          <w:sz w:val="24"/>
          <w:szCs w:val="24"/>
        </w:rPr>
        <w:t xml:space="preserve">pastoral visit, a </w:t>
      </w:r>
      <w:r w:rsidRPr="00344017">
        <w:rPr>
          <w:rFonts w:ascii="Garamond" w:hAnsi="Garamond"/>
          <w:sz w:val="24"/>
          <w:szCs w:val="24"/>
        </w:rPr>
        <w:t xml:space="preserve">conversation, a structured event, </w:t>
      </w:r>
      <w:r w:rsidR="009063E6">
        <w:rPr>
          <w:rFonts w:ascii="Garamond" w:hAnsi="Garamond"/>
          <w:sz w:val="24"/>
          <w:szCs w:val="24"/>
        </w:rPr>
        <w:t xml:space="preserve">or </w:t>
      </w:r>
      <w:r w:rsidRPr="00344017">
        <w:rPr>
          <w:rFonts w:ascii="Garamond" w:hAnsi="Garamond"/>
          <w:sz w:val="24"/>
          <w:szCs w:val="24"/>
        </w:rPr>
        <w:t>something unexpected in the context of your placement</w:t>
      </w:r>
      <w:r w:rsidR="009063E6">
        <w:rPr>
          <w:rFonts w:ascii="Garamond" w:hAnsi="Garamond"/>
          <w:sz w:val="24"/>
          <w:szCs w:val="24"/>
        </w:rPr>
        <w:t>.</w:t>
      </w:r>
    </w:p>
    <w:p w14:paraId="0474A3C1" w14:textId="77777777" w:rsidR="00AA0C86" w:rsidRPr="00344017" w:rsidRDefault="00AA0C86" w:rsidP="00AA0C86">
      <w:pPr>
        <w:spacing w:before="120" w:after="120"/>
        <w:rPr>
          <w:rFonts w:ascii="Garamond" w:hAnsi="Garamond"/>
          <w:sz w:val="24"/>
          <w:szCs w:val="24"/>
        </w:rPr>
      </w:pPr>
      <w:r w:rsidRPr="00344017">
        <w:rPr>
          <w:rFonts w:ascii="Garamond" w:hAnsi="Garamond"/>
          <w:sz w:val="24"/>
          <w:szCs w:val="24"/>
        </w:rPr>
        <w:t xml:space="preserve">Your introduction will need to describe the physical setting of the encounter (e.g. 4-bed hospital room; lounge in a private home; in a café during lunch-time rush; after a worship service etc). If relevant, describe any pastoral plans you made before the encounter. </w:t>
      </w:r>
    </w:p>
    <w:p w14:paraId="09BAE1E8" w14:textId="77777777" w:rsidR="00AA0C86" w:rsidRPr="00344017" w:rsidRDefault="00AA0C86" w:rsidP="00AA0C86">
      <w:pPr>
        <w:pStyle w:val="ListParagraph"/>
        <w:numPr>
          <w:ilvl w:val="0"/>
          <w:numId w:val="27"/>
        </w:numPr>
        <w:spacing w:before="120" w:after="120"/>
        <w:rPr>
          <w:rFonts w:ascii="Garamond" w:hAnsi="Garamond" w:cs="Times New Roman"/>
          <w:sz w:val="24"/>
          <w:szCs w:val="24"/>
        </w:rPr>
      </w:pPr>
      <w:r w:rsidRPr="00344017">
        <w:rPr>
          <w:rFonts w:ascii="Garamond" w:hAnsi="Garamond" w:cs="Times New Roman"/>
          <w:sz w:val="24"/>
          <w:szCs w:val="24"/>
        </w:rPr>
        <w:t>How did you prepare yourself for this pastoral encounter?</w:t>
      </w:r>
    </w:p>
    <w:p w14:paraId="61793CFF" w14:textId="77777777" w:rsidR="00AA0C86" w:rsidRPr="00344017" w:rsidRDefault="00AA0C86" w:rsidP="00AA0C86">
      <w:pPr>
        <w:pStyle w:val="ListParagraph"/>
        <w:numPr>
          <w:ilvl w:val="0"/>
          <w:numId w:val="27"/>
        </w:numPr>
        <w:spacing w:before="120" w:after="120"/>
        <w:rPr>
          <w:rFonts w:ascii="Garamond" w:eastAsia="Times New Roman" w:hAnsi="Garamond" w:cs="Times New Roman"/>
          <w:sz w:val="24"/>
          <w:szCs w:val="24"/>
          <w:lang w:eastAsia="en-NZ"/>
        </w:rPr>
      </w:pPr>
      <w:r w:rsidRPr="00344017">
        <w:rPr>
          <w:rFonts w:ascii="Garamond" w:hAnsi="Garamond" w:cs="Times New Roman"/>
          <w:sz w:val="24"/>
          <w:szCs w:val="24"/>
        </w:rPr>
        <w:t>What “space” were you in and how did this affect this encounter?</w:t>
      </w:r>
    </w:p>
    <w:p w14:paraId="0325F9ED" w14:textId="77777777" w:rsidR="00AA0C86" w:rsidRPr="00344017" w:rsidRDefault="00AA0C86" w:rsidP="00AA0C86">
      <w:pPr>
        <w:pStyle w:val="ListParagraph"/>
        <w:spacing w:before="120" w:after="120"/>
        <w:rPr>
          <w:rFonts w:ascii="Garamond" w:eastAsia="Times New Roman" w:hAnsi="Garamond" w:cs="Times New Roman"/>
          <w:sz w:val="24"/>
          <w:szCs w:val="24"/>
          <w:lang w:eastAsia="en-NZ"/>
        </w:rPr>
      </w:pPr>
    </w:p>
    <w:p w14:paraId="62F1B32A" w14:textId="57FFCAF5"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b/>
          <w:bCs/>
          <w:color w:val="000000"/>
          <w:sz w:val="24"/>
          <w:szCs w:val="24"/>
        </w:rPr>
        <w:t>Pastoral Incident or Encounter</w:t>
      </w:r>
      <w:r w:rsidR="0092487D">
        <w:rPr>
          <w:rFonts w:ascii="Garamond" w:eastAsia="Times New Roman" w:hAnsi="Garamond"/>
          <w:b/>
          <w:bCs/>
          <w:color w:val="000000"/>
          <w:sz w:val="24"/>
          <w:szCs w:val="24"/>
        </w:rPr>
        <w:t xml:space="preserve"> </w:t>
      </w:r>
    </w:p>
    <w:p w14:paraId="6D7349B2"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iCs/>
          <w:color w:val="000000"/>
          <w:sz w:val="24"/>
          <w:szCs w:val="24"/>
        </w:rPr>
        <w:t xml:space="preserve">This is to be as </w:t>
      </w:r>
      <w:proofErr w:type="gramStart"/>
      <w:r w:rsidRPr="00344017">
        <w:rPr>
          <w:rFonts w:ascii="Garamond" w:eastAsia="Times New Roman" w:hAnsi="Garamond"/>
          <w:iCs/>
          <w:color w:val="000000"/>
          <w:sz w:val="24"/>
          <w:szCs w:val="24"/>
        </w:rPr>
        <w:t>nearly verbatim</w:t>
      </w:r>
      <w:proofErr w:type="gramEnd"/>
      <w:r w:rsidRPr="00344017">
        <w:rPr>
          <w:rFonts w:ascii="Garamond" w:eastAsia="Times New Roman" w:hAnsi="Garamond"/>
          <w:iCs/>
          <w:color w:val="000000"/>
          <w:sz w:val="24"/>
          <w:szCs w:val="24"/>
        </w:rPr>
        <w:t xml:space="preserve"> an account as possible, coming from your memory.  You are not allowed to tape record or take notes during the pastoral encounter.  Do the best you can.  Report pauses, interruptions, facial expressions, sounds, </w:t>
      </w:r>
      <w:proofErr w:type="gramStart"/>
      <w:r w:rsidRPr="00344017">
        <w:rPr>
          <w:rFonts w:ascii="Garamond" w:eastAsia="Times New Roman" w:hAnsi="Garamond"/>
          <w:iCs/>
          <w:color w:val="000000"/>
          <w:sz w:val="24"/>
          <w:szCs w:val="24"/>
        </w:rPr>
        <w:t>actions</w:t>
      </w:r>
      <w:proofErr w:type="gramEnd"/>
      <w:r w:rsidRPr="00344017">
        <w:rPr>
          <w:rFonts w:ascii="Garamond" w:eastAsia="Times New Roman" w:hAnsi="Garamond"/>
          <w:iCs/>
          <w:color w:val="000000"/>
          <w:sz w:val="24"/>
          <w:szCs w:val="24"/>
        </w:rPr>
        <w:t xml:space="preserve"> and other clues, which reveal the relationship between you and the person during the encounter. What are you feeling and thinking during the visit?  Remember save interpretations until later.  Record prayers in full.</w:t>
      </w:r>
    </w:p>
    <w:p w14:paraId="7ADF10AB" w14:textId="2A320A8F" w:rsidR="00AA0C86" w:rsidRDefault="00AA0C86" w:rsidP="00AA0C86">
      <w:pPr>
        <w:spacing w:before="120" w:after="120"/>
        <w:outlineLvl w:val="4"/>
        <w:rPr>
          <w:rFonts w:ascii="Garamond" w:eastAsia="Times New Roman" w:hAnsi="Garamond"/>
          <w:color w:val="000000"/>
          <w:sz w:val="24"/>
          <w:szCs w:val="24"/>
        </w:rPr>
      </w:pPr>
      <w:r w:rsidRPr="00344017">
        <w:rPr>
          <w:rFonts w:ascii="Garamond" w:eastAsia="Times New Roman" w:hAnsi="Garamond"/>
          <w:color w:val="000000"/>
          <w:sz w:val="24"/>
          <w:szCs w:val="24"/>
        </w:rPr>
        <w:t xml:space="preserve">When writing the verbatim, use letters and numbers </w:t>
      </w:r>
      <w:r w:rsidR="005A7F7E">
        <w:rPr>
          <w:rFonts w:ascii="Garamond" w:eastAsia="Times New Roman" w:hAnsi="Garamond"/>
          <w:color w:val="000000"/>
          <w:sz w:val="24"/>
          <w:szCs w:val="24"/>
        </w:rPr>
        <w:t xml:space="preserve">to </w:t>
      </w:r>
      <w:proofErr w:type="gramStart"/>
      <w:r w:rsidR="005A7F7E">
        <w:rPr>
          <w:rFonts w:ascii="Garamond" w:eastAsia="Times New Roman" w:hAnsi="Garamond"/>
          <w:color w:val="000000"/>
          <w:sz w:val="24"/>
          <w:szCs w:val="24"/>
        </w:rPr>
        <w:t>enumerate</w:t>
      </w:r>
      <w:proofErr w:type="gramEnd"/>
      <w:r w:rsidR="005A7F7E">
        <w:rPr>
          <w:rFonts w:ascii="Garamond" w:eastAsia="Times New Roman" w:hAnsi="Garamond"/>
          <w:color w:val="000000"/>
          <w:sz w:val="24"/>
          <w:szCs w:val="24"/>
        </w:rPr>
        <w:t xml:space="preserve"> each part of the conversation</w:t>
      </w:r>
      <w:r w:rsidRPr="00344017">
        <w:rPr>
          <w:rFonts w:ascii="Garamond" w:eastAsia="Times New Roman" w:hAnsi="Garamond"/>
          <w:color w:val="000000"/>
          <w:sz w:val="24"/>
          <w:szCs w:val="24"/>
        </w:rPr>
        <w:t xml:space="preserve"> as the pastoral encounter unfolds. For example: M1, P1, M2, P2. They serve like chapter/verse divisions in Scripture.</w:t>
      </w:r>
      <w:r w:rsidR="005A7F7E">
        <w:rPr>
          <w:rFonts w:ascii="Garamond" w:eastAsia="Times New Roman" w:hAnsi="Garamond"/>
          <w:color w:val="000000"/>
          <w:sz w:val="24"/>
          <w:szCs w:val="24"/>
        </w:rPr>
        <w:t xml:space="preserve"> </w:t>
      </w:r>
    </w:p>
    <w:p w14:paraId="7C4C717F" w14:textId="30BF58DC" w:rsidR="005A7F7E" w:rsidRPr="00344017" w:rsidRDefault="005A7F7E" w:rsidP="00AA0C86">
      <w:pPr>
        <w:spacing w:before="120" w:after="120"/>
        <w:outlineLvl w:val="4"/>
        <w:rPr>
          <w:rFonts w:ascii="Garamond" w:eastAsia="Times New Roman" w:hAnsi="Garamond"/>
          <w:b/>
          <w:bCs/>
          <w:sz w:val="24"/>
          <w:szCs w:val="24"/>
        </w:rPr>
      </w:pPr>
      <w:r>
        <w:rPr>
          <w:rFonts w:ascii="Garamond" w:eastAsia="Times New Roman" w:hAnsi="Garamond"/>
          <w:color w:val="000000"/>
          <w:sz w:val="24"/>
          <w:szCs w:val="24"/>
        </w:rPr>
        <w:t>Assign pseudonyms to each person in the encounter.</w:t>
      </w:r>
    </w:p>
    <w:p w14:paraId="5A8F7C9C" w14:textId="77777777" w:rsidR="00AA0C86" w:rsidRPr="00344017" w:rsidRDefault="00AA0C86" w:rsidP="00AA0C86">
      <w:pPr>
        <w:spacing w:before="120" w:after="120"/>
        <w:rPr>
          <w:rFonts w:ascii="Garamond" w:eastAsia="Times New Roman" w:hAnsi="Garamond"/>
          <w:i/>
          <w:sz w:val="24"/>
          <w:szCs w:val="24"/>
        </w:rPr>
      </w:pPr>
      <w:r w:rsidRPr="00344017">
        <w:rPr>
          <w:rFonts w:ascii="Garamond" w:eastAsia="Times New Roman" w:hAnsi="Garamond"/>
          <w:i/>
          <w:sz w:val="24"/>
          <w:szCs w:val="24"/>
        </w:rPr>
        <w:t>Suggested key:</w:t>
      </w:r>
    </w:p>
    <w:p w14:paraId="4DAC5CB0"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color w:val="000000"/>
          <w:sz w:val="24"/>
          <w:szCs w:val="24"/>
        </w:rPr>
        <w:t>M = ministry intern</w:t>
      </w:r>
    </w:p>
    <w:p w14:paraId="686CBAFB"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color w:val="000000"/>
          <w:sz w:val="24"/>
          <w:szCs w:val="24"/>
        </w:rPr>
        <w:lastRenderedPageBreak/>
        <w:t xml:space="preserve">P = person who is </w:t>
      </w:r>
      <w:proofErr w:type="gramStart"/>
      <w:r w:rsidRPr="00344017">
        <w:rPr>
          <w:rFonts w:ascii="Garamond" w:eastAsia="Times New Roman" w:hAnsi="Garamond"/>
          <w:color w:val="000000"/>
          <w:sz w:val="24"/>
          <w:szCs w:val="24"/>
        </w:rPr>
        <w:t>main focus</w:t>
      </w:r>
      <w:proofErr w:type="gramEnd"/>
      <w:r w:rsidRPr="00344017">
        <w:rPr>
          <w:rFonts w:ascii="Garamond" w:eastAsia="Times New Roman" w:hAnsi="Garamond"/>
          <w:color w:val="000000"/>
          <w:sz w:val="24"/>
          <w:szCs w:val="24"/>
        </w:rPr>
        <w:t xml:space="preserve"> of encounter</w:t>
      </w:r>
    </w:p>
    <w:p w14:paraId="2E4E105E" w14:textId="77777777" w:rsidR="00AA0C86" w:rsidRPr="00344017" w:rsidRDefault="00AA0C86" w:rsidP="00AA0C86">
      <w:pPr>
        <w:spacing w:before="120" w:after="120"/>
        <w:rPr>
          <w:rFonts w:ascii="Garamond" w:eastAsia="Times New Roman" w:hAnsi="Garamond"/>
          <w:i/>
          <w:color w:val="000000"/>
          <w:sz w:val="24"/>
          <w:szCs w:val="24"/>
        </w:rPr>
      </w:pPr>
      <w:r w:rsidRPr="00344017">
        <w:rPr>
          <w:rFonts w:ascii="Garamond" w:eastAsia="Times New Roman" w:hAnsi="Garamond"/>
          <w:i/>
          <w:color w:val="000000"/>
          <w:sz w:val="24"/>
          <w:szCs w:val="24"/>
        </w:rPr>
        <w:t xml:space="preserve">If there are others present, </w:t>
      </w:r>
      <w:proofErr w:type="gramStart"/>
      <w:r w:rsidRPr="00344017">
        <w:rPr>
          <w:rFonts w:ascii="Garamond" w:eastAsia="Times New Roman" w:hAnsi="Garamond"/>
          <w:i/>
          <w:color w:val="000000"/>
          <w:sz w:val="24"/>
          <w:szCs w:val="24"/>
        </w:rPr>
        <w:t>allocate</w:t>
      </w:r>
      <w:proofErr w:type="gramEnd"/>
      <w:r w:rsidRPr="00344017">
        <w:rPr>
          <w:rFonts w:ascii="Garamond" w:eastAsia="Times New Roman" w:hAnsi="Garamond"/>
          <w:i/>
          <w:color w:val="000000"/>
          <w:sz w:val="24"/>
          <w:szCs w:val="24"/>
        </w:rPr>
        <w:t xml:space="preserve"> other letters/abbreviations as the case may be:</w:t>
      </w:r>
    </w:p>
    <w:p w14:paraId="03D6B02E" w14:textId="77777777" w:rsidR="00AA0C86" w:rsidRPr="00344017" w:rsidRDefault="00AA0C86" w:rsidP="00AA0C86">
      <w:pPr>
        <w:spacing w:before="120" w:after="120"/>
        <w:rPr>
          <w:rFonts w:ascii="Garamond" w:eastAsia="Times New Roman" w:hAnsi="Garamond"/>
          <w:color w:val="000000"/>
          <w:sz w:val="24"/>
          <w:szCs w:val="24"/>
        </w:rPr>
      </w:pPr>
      <w:proofErr w:type="spellStart"/>
      <w:r w:rsidRPr="00344017">
        <w:rPr>
          <w:rFonts w:ascii="Garamond" w:eastAsia="Times New Roman" w:hAnsi="Garamond"/>
          <w:color w:val="000000"/>
          <w:sz w:val="24"/>
          <w:szCs w:val="24"/>
        </w:rPr>
        <w:t>Sp</w:t>
      </w:r>
      <w:proofErr w:type="spellEnd"/>
      <w:r w:rsidRPr="00344017">
        <w:rPr>
          <w:rFonts w:ascii="Garamond" w:eastAsia="Times New Roman" w:hAnsi="Garamond"/>
          <w:color w:val="000000"/>
          <w:sz w:val="24"/>
          <w:szCs w:val="24"/>
        </w:rPr>
        <w:t xml:space="preserve"> =Spouse</w:t>
      </w:r>
    </w:p>
    <w:p w14:paraId="5E3199DE" w14:textId="77777777" w:rsidR="00AA0C86" w:rsidRPr="00344017" w:rsidRDefault="00AA0C86" w:rsidP="00AA0C86">
      <w:pPr>
        <w:spacing w:before="120" w:after="120"/>
        <w:rPr>
          <w:rFonts w:ascii="Garamond" w:eastAsia="Times New Roman" w:hAnsi="Garamond"/>
          <w:color w:val="000000"/>
          <w:sz w:val="24"/>
          <w:szCs w:val="24"/>
        </w:rPr>
      </w:pPr>
      <w:r w:rsidRPr="00344017">
        <w:rPr>
          <w:rFonts w:ascii="Garamond" w:eastAsia="Times New Roman" w:hAnsi="Garamond"/>
          <w:color w:val="000000"/>
          <w:sz w:val="24"/>
          <w:szCs w:val="24"/>
        </w:rPr>
        <w:t>S = son</w:t>
      </w:r>
    </w:p>
    <w:p w14:paraId="10FD88C3" w14:textId="7F776EEC" w:rsidR="00AA0C86" w:rsidRDefault="00AA0C86" w:rsidP="00AA0C86">
      <w:pPr>
        <w:spacing w:before="120" w:after="120"/>
        <w:rPr>
          <w:rFonts w:ascii="Garamond" w:eastAsia="Times New Roman" w:hAnsi="Garamond"/>
          <w:color w:val="000000"/>
          <w:sz w:val="24"/>
          <w:szCs w:val="24"/>
        </w:rPr>
      </w:pPr>
      <w:r w:rsidRPr="00344017">
        <w:rPr>
          <w:rFonts w:ascii="Garamond" w:eastAsia="Times New Roman" w:hAnsi="Garamond"/>
          <w:color w:val="000000"/>
          <w:sz w:val="24"/>
          <w:szCs w:val="24"/>
        </w:rPr>
        <w:t>(Etc)</w:t>
      </w:r>
    </w:p>
    <w:p w14:paraId="69745463" w14:textId="77777777" w:rsidR="00AA0C86" w:rsidRPr="003D4FF4" w:rsidRDefault="00AA0C86" w:rsidP="00AA0C86">
      <w:pPr>
        <w:spacing w:before="120" w:after="120"/>
        <w:rPr>
          <w:rFonts w:ascii="Garamond" w:eastAsia="Times New Roman" w:hAnsi="Garamond"/>
          <w:i/>
          <w:sz w:val="24"/>
          <w:szCs w:val="24"/>
        </w:rPr>
      </w:pPr>
      <w:r w:rsidRPr="00344017">
        <w:rPr>
          <w:rFonts w:ascii="Garamond" w:eastAsia="Times New Roman" w:hAnsi="Garamond"/>
          <w:b/>
          <w:bCs/>
          <w:color w:val="000000"/>
          <w:sz w:val="24"/>
          <w:szCs w:val="24"/>
        </w:rPr>
        <w:t>Example</w:t>
      </w:r>
      <w:r w:rsidR="003D4FF4">
        <w:rPr>
          <w:rFonts w:ascii="Garamond" w:eastAsia="Times New Roman" w:hAnsi="Garamond"/>
          <w:b/>
          <w:bCs/>
          <w:color w:val="000000"/>
          <w:sz w:val="24"/>
          <w:szCs w:val="24"/>
        </w:rPr>
        <w:t xml:space="preserve"> (</w:t>
      </w:r>
      <w:r w:rsidR="003D4FF4">
        <w:rPr>
          <w:rFonts w:ascii="Garamond" w:eastAsia="Times New Roman" w:hAnsi="Garamond"/>
          <w:b/>
          <w:bCs/>
          <w:i/>
          <w:color w:val="000000"/>
          <w:sz w:val="24"/>
          <w:szCs w:val="24"/>
        </w:rPr>
        <w:t>your verbatim will obviously be longer than this example – this example is simply to show you the way you capture/write-up the actual conversation)</w:t>
      </w:r>
    </w:p>
    <w:p w14:paraId="2ED658F8"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b/>
          <w:color w:val="000000"/>
          <w:sz w:val="24"/>
          <w:szCs w:val="24"/>
        </w:rPr>
        <w:t>M1:</w:t>
      </w:r>
      <w:r w:rsidRPr="00344017">
        <w:rPr>
          <w:rFonts w:ascii="Garamond" w:eastAsia="Times New Roman" w:hAnsi="Garamond"/>
          <w:color w:val="000000"/>
          <w:sz w:val="24"/>
          <w:szCs w:val="24"/>
        </w:rPr>
        <w:t xml:space="preserve"> Hello Mrs Glover. My name is </w:t>
      </w:r>
      <w:proofErr w:type="gramStart"/>
      <w:r w:rsidRPr="00344017">
        <w:rPr>
          <w:rFonts w:ascii="Garamond" w:eastAsia="Times New Roman" w:hAnsi="Garamond"/>
          <w:color w:val="000000"/>
          <w:sz w:val="24"/>
          <w:szCs w:val="24"/>
        </w:rPr>
        <w:t>Susan</w:t>
      </w:r>
      <w:proofErr w:type="gramEnd"/>
      <w:r w:rsidRPr="00344017">
        <w:rPr>
          <w:rFonts w:ascii="Garamond" w:eastAsia="Times New Roman" w:hAnsi="Garamond"/>
          <w:color w:val="000000"/>
          <w:sz w:val="24"/>
          <w:szCs w:val="24"/>
        </w:rPr>
        <w:t xml:space="preserve"> and I am the ministry intern at St John’s.</w:t>
      </w:r>
    </w:p>
    <w:p w14:paraId="701FF75C" w14:textId="77777777" w:rsidR="00AA0C86" w:rsidRPr="00344017" w:rsidRDefault="00AA0C86" w:rsidP="00AA0C86">
      <w:pPr>
        <w:spacing w:before="120" w:after="120"/>
        <w:rPr>
          <w:rFonts w:ascii="Garamond" w:eastAsia="Times New Roman" w:hAnsi="Garamond"/>
          <w:sz w:val="24"/>
          <w:szCs w:val="24"/>
        </w:rPr>
      </w:pPr>
    </w:p>
    <w:p w14:paraId="15617963" w14:textId="77777777" w:rsidR="00AA0C86" w:rsidRPr="00344017" w:rsidRDefault="00AA0C86" w:rsidP="00AA0C86">
      <w:pPr>
        <w:spacing w:before="120" w:after="120"/>
        <w:rPr>
          <w:rFonts w:ascii="Garamond" w:eastAsia="Times New Roman" w:hAnsi="Garamond"/>
          <w:color w:val="000000"/>
          <w:sz w:val="24"/>
          <w:szCs w:val="24"/>
        </w:rPr>
      </w:pPr>
      <w:r w:rsidRPr="00344017">
        <w:rPr>
          <w:rFonts w:ascii="Garamond" w:eastAsia="Times New Roman" w:hAnsi="Garamond"/>
          <w:b/>
          <w:color w:val="000000"/>
          <w:sz w:val="24"/>
          <w:szCs w:val="24"/>
        </w:rPr>
        <w:t>P1:</w:t>
      </w:r>
      <w:r w:rsidRPr="00344017">
        <w:rPr>
          <w:rFonts w:ascii="Garamond" w:eastAsia="Times New Roman" w:hAnsi="Garamond"/>
          <w:color w:val="000000"/>
          <w:sz w:val="24"/>
          <w:szCs w:val="24"/>
        </w:rPr>
        <w:t xml:space="preserve">  Oh. Lovely to meet you. Yes – I had heard there were some changes at church.</w:t>
      </w:r>
    </w:p>
    <w:p w14:paraId="577A9345" w14:textId="77777777" w:rsidR="00AA0C86" w:rsidRPr="00344017" w:rsidRDefault="00AA0C86" w:rsidP="00AA0C86">
      <w:pPr>
        <w:spacing w:before="120" w:after="120"/>
        <w:rPr>
          <w:rFonts w:ascii="Garamond" w:eastAsia="Times New Roman" w:hAnsi="Garamond"/>
          <w:color w:val="000000"/>
          <w:sz w:val="24"/>
          <w:szCs w:val="24"/>
        </w:rPr>
      </w:pPr>
    </w:p>
    <w:p w14:paraId="1470A2C6"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b/>
          <w:sz w:val="24"/>
          <w:szCs w:val="24"/>
        </w:rPr>
        <w:t>M2:</w:t>
      </w:r>
      <w:r w:rsidRPr="00344017">
        <w:rPr>
          <w:rFonts w:ascii="Garamond" w:eastAsia="Times New Roman" w:hAnsi="Garamond"/>
          <w:sz w:val="24"/>
          <w:szCs w:val="24"/>
        </w:rPr>
        <w:t xml:space="preserve"> I heard that you were in hospital and so I thought you might appreciate a visit.</w:t>
      </w:r>
    </w:p>
    <w:p w14:paraId="40213E33"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sz w:val="24"/>
          <w:szCs w:val="24"/>
        </w:rPr>
        <w:t xml:space="preserve">(Mrs Glover winces with </w:t>
      </w:r>
      <w:proofErr w:type="gramStart"/>
      <w:r w:rsidRPr="00344017">
        <w:rPr>
          <w:rFonts w:ascii="Garamond" w:eastAsia="Times New Roman" w:hAnsi="Garamond"/>
          <w:sz w:val="24"/>
          <w:szCs w:val="24"/>
        </w:rPr>
        <w:t>what appears to be some kind of</w:t>
      </w:r>
      <w:proofErr w:type="gramEnd"/>
      <w:r w:rsidRPr="00344017">
        <w:rPr>
          <w:rFonts w:ascii="Garamond" w:eastAsia="Times New Roman" w:hAnsi="Garamond"/>
          <w:sz w:val="24"/>
          <w:szCs w:val="24"/>
        </w:rPr>
        <w:t xml:space="preserve"> pain or discomfort)</w:t>
      </w:r>
    </w:p>
    <w:p w14:paraId="565C142D" w14:textId="77777777" w:rsidR="00AA0C86" w:rsidRPr="00344017" w:rsidRDefault="00AA0C86" w:rsidP="00AA0C86">
      <w:pPr>
        <w:spacing w:before="120" w:after="120"/>
        <w:rPr>
          <w:rFonts w:ascii="Garamond" w:eastAsia="Times New Roman" w:hAnsi="Garamond"/>
          <w:sz w:val="24"/>
          <w:szCs w:val="24"/>
        </w:rPr>
      </w:pPr>
    </w:p>
    <w:p w14:paraId="257EE089" w14:textId="77777777" w:rsidR="00AA0C86" w:rsidRPr="00344017" w:rsidRDefault="00AA0C86" w:rsidP="00AA0C86">
      <w:pPr>
        <w:spacing w:before="120" w:after="120"/>
        <w:rPr>
          <w:rFonts w:ascii="Garamond" w:eastAsia="Times New Roman" w:hAnsi="Garamond"/>
          <w:sz w:val="24"/>
          <w:szCs w:val="24"/>
        </w:rPr>
      </w:pPr>
      <w:r w:rsidRPr="00344017">
        <w:rPr>
          <w:rFonts w:ascii="Garamond" w:eastAsia="Times New Roman" w:hAnsi="Garamond"/>
          <w:b/>
          <w:sz w:val="24"/>
          <w:szCs w:val="24"/>
        </w:rPr>
        <w:t>M3:</w:t>
      </w:r>
      <w:r w:rsidRPr="00344017">
        <w:rPr>
          <w:rFonts w:ascii="Garamond" w:eastAsia="Times New Roman" w:hAnsi="Garamond"/>
          <w:sz w:val="24"/>
          <w:szCs w:val="24"/>
        </w:rPr>
        <w:t xml:space="preserve"> Are you ok? Is now a good time for a visit?</w:t>
      </w:r>
    </w:p>
    <w:p w14:paraId="0F78A79D" w14:textId="77777777" w:rsidR="00AA0C86" w:rsidRPr="00344017" w:rsidRDefault="00AA0C86" w:rsidP="00AA0C86">
      <w:pPr>
        <w:spacing w:before="120" w:after="120"/>
        <w:rPr>
          <w:rFonts w:ascii="Garamond" w:eastAsia="Times New Roman" w:hAnsi="Garamond"/>
          <w:sz w:val="24"/>
          <w:szCs w:val="24"/>
        </w:rPr>
      </w:pPr>
    </w:p>
    <w:p w14:paraId="22C2DC39" w14:textId="77777777" w:rsidR="00AA0C86" w:rsidRDefault="00AA0C86" w:rsidP="00AA0C86">
      <w:pPr>
        <w:spacing w:before="120" w:after="120"/>
        <w:rPr>
          <w:rFonts w:ascii="Garamond" w:eastAsia="Times New Roman" w:hAnsi="Garamond"/>
          <w:sz w:val="24"/>
          <w:szCs w:val="24"/>
        </w:rPr>
      </w:pPr>
      <w:r w:rsidRPr="00344017">
        <w:rPr>
          <w:rFonts w:ascii="Garamond" w:eastAsia="Times New Roman" w:hAnsi="Garamond"/>
          <w:b/>
          <w:sz w:val="24"/>
          <w:szCs w:val="24"/>
        </w:rPr>
        <w:t>P3:</w:t>
      </w:r>
      <w:r w:rsidRPr="00344017">
        <w:rPr>
          <w:rFonts w:ascii="Garamond" w:eastAsia="Times New Roman" w:hAnsi="Garamond"/>
          <w:sz w:val="24"/>
          <w:szCs w:val="24"/>
        </w:rPr>
        <w:t xml:space="preserve"> Yes dear (pauses</w:t>
      </w:r>
      <w:r w:rsidR="00772A52">
        <w:rPr>
          <w:rFonts w:ascii="Garamond" w:eastAsia="Times New Roman" w:hAnsi="Garamond"/>
          <w:sz w:val="24"/>
          <w:szCs w:val="24"/>
        </w:rPr>
        <w:t>, winces,</w:t>
      </w:r>
      <w:r w:rsidRPr="00344017">
        <w:rPr>
          <w:rFonts w:ascii="Garamond" w:eastAsia="Times New Roman" w:hAnsi="Garamond"/>
          <w:sz w:val="24"/>
          <w:szCs w:val="24"/>
        </w:rPr>
        <w:t xml:space="preserve"> and places her hand on her side). It’s lovely to see you. I’m fine.</w:t>
      </w:r>
    </w:p>
    <w:p w14:paraId="2887344D" w14:textId="77777777" w:rsidR="00137AD2" w:rsidRDefault="00137AD2" w:rsidP="00AA0C86">
      <w:pPr>
        <w:spacing w:before="120" w:after="120"/>
        <w:rPr>
          <w:rFonts w:ascii="Garamond" w:eastAsia="Times New Roman" w:hAnsi="Garamond"/>
          <w:sz w:val="24"/>
          <w:szCs w:val="24"/>
        </w:rPr>
      </w:pPr>
    </w:p>
    <w:p w14:paraId="65EE2D49" w14:textId="77777777" w:rsidR="00137AD2" w:rsidRDefault="0092487D" w:rsidP="00AA0C86">
      <w:pPr>
        <w:spacing w:before="120" w:after="120"/>
        <w:rPr>
          <w:rFonts w:ascii="Garamond" w:eastAsia="Times New Roman" w:hAnsi="Garamond"/>
          <w:sz w:val="24"/>
          <w:szCs w:val="24"/>
        </w:rPr>
      </w:pPr>
      <w:r>
        <w:rPr>
          <w:rFonts w:ascii="Garamond" w:eastAsia="Times New Roman" w:hAnsi="Garamond"/>
          <w:b/>
          <w:sz w:val="24"/>
          <w:szCs w:val="24"/>
        </w:rPr>
        <w:t xml:space="preserve">S4: </w:t>
      </w:r>
      <w:r>
        <w:rPr>
          <w:rFonts w:ascii="Garamond" w:eastAsia="Times New Roman" w:hAnsi="Garamond"/>
          <w:sz w:val="24"/>
          <w:szCs w:val="24"/>
        </w:rPr>
        <w:t xml:space="preserve">(A male in his mid-twenties enters the hospital room) Hi Mum. How </w:t>
      </w:r>
      <w:proofErr w:type="spellStart"/>
      <w:r>
        <w:rPr>
          <w:rFonts w:ascii="Garamond" w:eastAsia="Times New Roman" w:hAnsi="Garamond"/>
          <w:sz w:val="24"/>
          <w:szCs w:val="24"/>
        </w:rPr>
        <w:t>ya</w:t>
      </w:r>
      <w:proofErr w:type="spellEnd"/>
      <w:r>
        <w:rPr>
          <w:rFonts w:ascii="Garamond" w:eastAsia="Times New Roman" w:hAnsi="Garamond"/>
          <w:sz w:val="24"/>
          <w:szCs w:val="24"/>
        </w:rPr>
        <w:t xml:space="preserve"> doing?</w:t>
      </w:r>
    </w:p>
    <w:p w14:paraId="7D4C3603" w14:textId="77777777" w:rsidR="0092487D" w:rsidRDefault="0092487D" w:rsidP="00AA0C86">
      <w:pPr>
        <w:spacing w:before="120" w:after="120"/>
        <w:rPr>
          <w:rFonts w:ascii="Garamond" w:eastAsia="Times New Roman" w:hAnsi="Garamond"/>
          <w:sz w:val="24"/>
          <w:szCs w:val="24"/>
        </w:rPr>
      </w:pPr>
    </w:p>
    <w:p w14:paraId="6FC111E4" w14:textId="77777777" w:rsidR="0092487D" w:rsidRDefault="0092487D" w:rsidP="00AA0C86">
      <w:pPr>
        <w:spacing w:before="120" w:after="120"/>
        <w:rPr>
          <w:rFonts w:ascii="Garamond" w:eastAsia="Times New Roman" w:hAnsi="Garamond"/>
          <w:sz w:val="24"/>
          <w:szCs w:val="24"/>
        </w:rPr>
      </w:pPr>
      <w:r>
        <w:rPr>
          <w:rFonts w:ascii="Garamond" w:eastAsia="Times New Roman" w:hAnsi="Garamond"/>
          <w:b/>
          <w:sz w:val="24"/>
          <w:szCs w:val="24"/>
        </w:rPr>
        <w:t xml:space="preserve">P4: </w:t>
      </w:r>
      <w:r>
        <w:rPr>
          <w:rFonts w:ascii="Garamond" w:eastAsia="Times New Roman" w:hAnsi="Garamond"/>
          <w:sz w:val="24"/>
          <w:szCs w:val="24"/>
        </w:rPr>
        <w:t>Oh hello! (Mrs Glover brightens). Susan – this is my son Richard. Richard, Susan has just started at the church. She has dropped by to introduce herself.</w:t>
      </w:r>
    </w:p>
    <w:p w14:paraId="5CD83AF5" w14:textId="77777777" w:rsidR="0092487D" w:rsidRDefault="0092487D" w:rsidP="00AA0C86">
      <w:pPr>
        <w:spacing w:before="120" w:after="120"/>
        <w:rPr>
          <w:rFonts w:ascii="Garamond" w:eastAsia="Times New Roman" w:hAnsi="Garamond"/>
          <w:sz w:val="24"/>
          <w:szCs w:val="24"/>
        </w:rPr>
      </w:pPr>
    </w:p>
    <w:p w14:paraId="6E5AAED4" w14:textId="77777777" w:rsidR="0092487D" w:rsidRDefault="0092487D" w:rsidP="00AA0C86">
      <w:pPr>
        <w:spacing w:before="120" w:after="120"/>
        <w:rPr>
          <w:rFonts w:ascii="Garamond" w:eastAsia="Times New Roman" w:hAnsi="Garamond"/>
          <w:sz w:val="24"/>
          <w:szCs w:val="24"/>
        </w:rPr>
      </w:pPr>
      <w:r>
        <w:rPr>
          <w:rFonts w:ascii="Garamond" w:eastAsia="Times New Roman" w:hAnsi="Garamond"/>
          <w:b/>
          <w:sz w:val="24"/>
          <w:szCs w:val="24"/>
        </w:rPr>
        <w:t xml:space="preserve">M5: </w:t>
      </w:r>
      <w:r>
        <w:rPr>
          <w:rFonts w:ascii="Garamond" w:eastAsia="Times New Roman" w:hAnsi="Garamond"/>
          <w:sz w:val="24"/>
          <w:szCs w:val="24"/>
        </w:rPr>
        <w:t>Hello Richard. Lovely to meet you.</w:t>
      </w:r>
    </w:p>
    <w:p w14:paraId="27F1F573" w14:textId="77777777" w:rsidR="0092487D" w:rsidRDefault="0092487D" w:rsidP="00AA0C86">
      <w:pPr>
        <w:spacing w:before="120" w:after="120"/>
        <w:rPr>
          <w:rFonts w:ascii="Garamond" w:eastAsia="Times New Roman" w:hAnsi="Garamond"/>
          <w:sz w:val="24"/>
          <w:szCs w:val="24"/>
        </w:rPr>
      </w:pPr>
    </w:p>
    <w:p w14:paraId="08620F21" w14:textId="77777777" w:rsidR="0092487D" w:rsidRDefault="0092487D" w:rsidP="00AA0C86">
      <w:pPr>
        <w:spacing w:before="120" w:after="120"/>
        <w:rPr>
          <w:rFonts w:ascii="Garamond" w:eastAsia="Times New Roman" w:hAnsi="Garamond"/>
          <w:sz w:val="24"/>
          <w:szCs w:val="24"/>
        </w:rPr>
      </w:pPr>
      <w:r>
        <w:rPr>
          <w:rFonts w:ascii="Garamond" w:eastAsia="Times New Roman" w:hAnsi="Garamond"/>
          <w:b/>
          <w:sz w:val="24"/>
          <w:szCs w:val="24"/>
        </w:rPr>
        <w:t xml:space="preserve">S5: </w:t>
      </w:r>
      <w:r>
        <w:rPr>
          <w:rFonts w:ascii="Garamond" w:eastAsia="Times New Roman" w:hAnsi="Garamond"/>
          <w:sz w:val="24"/>
          <w:szCs w:val="24"/>
        </w:rPr>
        <w:t>(Richard does not acknowledge the greeting but just keeps looking at his mother). I’ll come back later when you’re alone. (Mrs Glover suddenly looks distressed).</w:t>
      </w:r>
    </w:p>
    <w:p w14:paraId="34EB0A01" w14:textId="77777777" w:rsidR="0092487D" w:rsidRDefault="0092487D" w:rsidP="00AA0C86">
      <w:pPr>
        <w:spacing w:before="120" w:after="120"/>
        <w:rPr>
          <w:rFonts w:ascii="Garamond" w:eastAsia="Times New Roman" w:hAnsi="Garamond"/>
          <w:sz w:val="24"/>
          <w:szCs w:val="24"/>
        </w:rPr>
      </w:pPr>
    </w:p>
    <w:p w14:paraId="37EB97DD" w14:textId="77777777" w:rsidR="0092487D" w:rsidRDefault="0092487D" w:rsidP="0092487D">
      <w:pPr>
        <w:spacing w:before="120" w:after="120"/>
        <w:rPr>
          <w:rFonts w:ascii="Garamond" w:eastAsia="Times New Roman" w:hAnsi="Garamond"/>
          <w:sz w:val="24"/>
          <w:szCs w:val="24"/>
        </w:rPr>
      </w:pPr>
      <w:r>
        <w:rPr>
          <w:rFonts w:ascii="Garamond" w:eastAsia="Times New Roman" w:hAnsi="Garamond"/>
          <w:b/>
          <w:sz w:val="24"/>
          <w:szCs w:val="24"/>
        </w:rPr>
        <w:t xml:space="preserve">M6: </w:t>
      </w:r>
      <w:r>
        <w:rPr>
          <w:rFonts w:ascii="Garamond" w:eastAsia="Times New Roman" w:hAnsi="Garamond"/>
          <w:sz w:val="24"/>
          <w:szCs w:val="24"/>
        </w:rPr>
        <w:t>Oh no. I’ll go. I have some other people to see. I can come back later. You two catch up (Richard still does know acknowledge my presence).</w:t>
      </w:r>
    </w:p>
    <w:p w14:paraId="642DC868" w14:textId="77777777" w:rsidR="0092487D" w:rsidRDefault="0092487D" w:rsidP="0092487D">
      <w:pPr>
        <w:spacing w:before="120" w:after="120"/>
        <w:rPr>
          <w:rFonts w:ascii="Garamond" w:eastAsia="Times New Roman" w:hAnsi="Garamond"/>
          <w:sz w:val="24"/>
          <w:szCs w:val="24"/>
        </w:rPr>
      </w:pPr>
    </w:p>
    <w:p w14:paraId="22EBFDA8" w14:textId="77777777" w:rsidR="002821C3" w:rsidRDefault="0092487D" w:rsidP="00AA0C86">
      <w:pPr>
        <w:spacing w:before="120" w:after="120"/>
        <w:rPr>
          <w:rFonts w:ascii="Garamond" w:eastAsia="Times New Roman" w:hAnsi="Garamond"/>
          <w:sz w:val="24"/>
          <w:szCs w:val="24"/>
        </w:rPr>
      </w:pPr>
      <w:r>
        <w:rPr>
          <w:rFonts w:ascii="Garamond" w:eastAsia="Times New Roman" w:hAnsi="Garamond"/>
          <w:b/>
          <w:sz w:val="24"/>
          <w:szCs w:val="24"/>
        </w:rPr>
        <w:t xml:space="preserve">P6: </w:t>
      </w:r>
      <w:r>
        <w:rPr>
          <w:rFonts w:ascii="Garamond" w:eastAsia="Times New Roman" w:hAnsi="Garamond"/>
          <w:sz w:val="24"/>
          <w:szCs w:val="24"/>
        </w:rPr>
        <w:t>(Mrs Glover is looking down. She seems embarrassed) Yes dear. That would lovely. (Then in a very quiet voice). I’m sorry.</w:t>
      </w:r>
      <w:r w:rsidR="002821C3">
        <w:rPr>
          <w:rFonts w:ascii="Garamond" w:eastAsia="Times New Roman" w:hAnsi="Garamond"/>
          <w:sz w:val="24"/>
          <w:szCs w:val="24"/>
        </w:rPr>
        <w:t xml:space="preserve"> </w:t>
      </w:r>
    </w:p>
    <w:p w14:paraId="5E38CAA2" w14:textId="35E81149" w:rsidR="003D4FF4" w:rsidRDefault="003D4FF4" w:rsidP="00AA0C86">
      <w:pPr>
        <w:spacing w:before="120" w:after="120"/>
        <w:rPr>
          <w:rFonts w:ascii="Garamond" w:eastAsia="Times New Roman" w:hAnsi="Garamond"/>
          <w:sz w:val="24"/>
          <w:szCs w:val="24"/>
        </w:rPr>
      </w:pPr>
      <w:r>
        <w:rPr>
          <w:rFonts w:ascii="Garamond" w:eastAsia="Times New Roman" w:hAnsi="Garamond"/>
          <w:sz w:val="24"/>
          <w:szCs w:val="24"/>
        </w:rPr>
        <w:t>(etc etc)</w:t>
      </w:r>
    </w:p>
    <w:p w14:paraId="3DE57303" w14:textId="267A1E45" w:rsidR="002821C3" w:rsidRPr="002821C3" w:rsidRDefault="00AA0C86" w:rsidP="00AA0C86">
      <w:pPr>
        <w:spacing w:before="120" w:after="120"/>
        <w:rPr>
          <w:rFonts w:ascii="Garamond" w:eastAsia="Times New Roman" w:hAnsi="Garamond"/>
          <w:b/>
          <w:bCs/>
          <w:color w:val="000000"/>
          <w:sz w:val="24"/>
          <w:szCs w:val="24"/>
        </w:rPr>
      </w:pPr>
      <w:r w:rsidRPr="00344017">
        <w:rPr>
          <w:rFonts w:ascii="Garamond" w:eastAsia="Times New Roman" w:hAnsi="Garamond"/>
          <w:b/>
          <w:bCs/>
          <w:color w:val="000000"/>
          <w:sz w:val="24"/>
          <w:szCs w:val="24"/>
        </w:rPr>
        <w:lastRenderedPageBreak/>
        <w:t>Analysis and Evaluation</w:t>
      </w:r>
      <w:r w:rsidR="00FD278F">
        <w:rPr>
          <w:rFonts w:ascii="Garamond" w:eastAsia="Times New Roman" w:hAnsi="Garamond"/>
          <w:b/>
          <w:bCs/>
          <w:color w:val="000000"/>
          <w:sz w:val="24"/>
          <w:szCs w:val="24"/>
        </w:rPr>
        <w:t xml:space="preserve"> (1500 words)</w:t>
      </w:r>
    </w:p>
    <w:p w14:paraId="19D73E0F" w14:textId="77777777" w:rsidR="00AA0C86" w:rsidRPr="00344017" w:rsidRDefault="00AA0C86" w:rsidP="00AA0C86">
      <w:pPr>
        <w:spacing w:before="120" w:after="120"/>
        <w:rPr>
          <w:rFonts w:ascii="Garamond" w:hAnsi="Garamond"/>
          <w:sz w:val="24"/>
          <w:szCs w:val="24"/>
        </w:rPr>
      </w:pPr>
      <w:r w:rsidRPr="00344017">
        <w:rPr>
          <w:rFonts w:ascii="Garamond" w:hAnsi="Garamond"/>
          <w:sz w:val="24"/>
          <w:szCs w:val="24"/>
        </w:rPr>
        <w:t xml:space="preserve">Describe what was going for you internally or </w:t>
      </w:r>
      <w:proofErr w:type="gramStart"/>
      <w:r w:rsidRPr="00344017">
        <w:rPr>
          <w:rFonts w:ascii="Garamond" w:hAnsi="Garamond"/>
          <w:sz w:val="24"/>
          <w:szCs w:val="24"/>
        </w:rPr>
        <w:t>subsequently</w:t>
      </w:r>
      <w:proofErr w:type="gramEnd"/>
      <w:r w:rsidRPr="00344017">
        <w:rPr>
          <w:rFonts w:ascii="Garamond" w:hAnsi="Garamond"/>
          <w:sz w:val="24"/>
          <w:szCs w:val="24"/>
        </w:rPr>
        <w:t xml:space="preserve"> in terms of your handling of the occurrence (emotions, thoughts, intentions). Describe any dilemmas, confusion, conflicts, unresolved questions that arose from this incident. This can range from the personal to the theological (and the expectation is there would be some of both).</w:t>
      </w:r>
    </w:p>
    <w:p w14:paraId="71748A02" w14:textId="77777777" w:rsidR="00AA0C86" w:rsidRPr="00344017" w:rsidRDefault="00AA0C86" w:rsidP="00AA0C86">
      <w:pPr>
        <w:spacing w:before="120" w:after="120"/>
        <w:rPr>
          <w:rFonts w:ascii="Garamond" w:hAnsi="Garamond"/>
          <w:sz w:val="24"/>
          <w:szCs w:val="24"/>
        </w:rPr>
      </w:pPr>
      <w:r w:rsidRPr="00344017">
        <w:rPr>
          <w:rFonts w:ascii="Garamond" w:hAnsi="Garamond"/>
          <w:sz w:val="24"/>
          <w:szCs w:val="24"/>
        </w:rPr>
        <w:t>Evaluate the pastoral response to the situation:  </w:t>
      </w:r>
    </w:p>
    <w:p w14:paraId="1EDF5049" w14:textId="77777777" w:rsidR="00AA0C86" w:rsidRPr="00344017" w:rsidRDefault="00AA0C86" w:rsidP="00AA0C86">
      <w:pPr>
        <w:pStyle w:val="ListParagraph"/>
        <w:numPr>
          <w:ilvl w:val="0"/>
          <w:numId w:val="26"/>
        </w:numPr>
        <w:spacing w:before="120" w:after="120"/>
        <w:rPr>
          <w:rFonts w:ascii="Garamond" w:hAnsi="Garamond" w:cs="Times New Roman"/>
          <w:sz w:val="24"/>
          <w:szCs w:val="24"/>
        </w:rPr>
      </w:pPr>
      <w:r w:rsidRPr="00344017">
        <w:rPr>
          <w:rFonts w:ascii="Garamond" w:hAnsi="Garamond" w:cs="Times New Roman"/>
          <w:sz w:val="24"/>
          <w:szCs w:val="24"/>
        </w:rPr>
        <w:t xml:space="preserve">What are the significant issues this person is addressing or not addressing? (i.e. physically, </w:t>
      </w:r>
      <w:proofErr w:type="gramStart"/>
      <w:r w:rsidRPr="00344017">
        <w:rPr>
          <w:rFonts w:ascii="Garamond" w:hAnsi="Garamond" w:cs="Times New Roman"/>
          <w:sz w:val="24"/>
          <w:szCs w:val="24"/>
        </w:rPr>
        <w:t>mentally</w:t>
      </w:r>
      <w:proofErr w:type="gramEnd"/>
      <w:r w:rsidRPr="00344017">
        <w:rPr>
          <w:rFonts w:ascii="Garamond" w:hAnsi="Garamond" w:cs="Times New Roman"/>
          <w:sz w:val="24"/>
          <w:szCs w:val="24"/>
        </w:rPr>
        <w:t xml:space="preserve"> and emotionally, socially, theologically)</w:t>
      </w:r>
    </w:p>
    <w:p w14:paraId="7817C72C" w14:textId="77777777" w:rsidR="00AA0C86" w:rsidRDefault="00AA0C86" w:rsidP="00AA0C86">
      <w:pPr>
        <w:pStyle w:val="ListParagraph"/>
        <w:numPr>
          <w:ilvl w:val="0"/>
          <w:numId w:val="26"/>
        </w:numPr>
        <w:spacing w:before="120" w:after="120"/>
        <w:rPr>
          <w:rFonts w:ascii="Garamond" w:hAnsi="Garamond" w:cs="Times New Roman"/>
          <w:sz w:val="24"/>
          <w:szCs w:val="24"/>
        </w:rPr>
      </w:pPr>
      <w:r w:rsidRPr="00344017">
        <w:rPr>
          <w:rFonts w:ascii="Garamond" w:hAnsi="Garamond" w:cs="Times New Roman"/>
          <w:sz w:val="24"/>
          <w:szCs w:val="24"/>
        </w:rPr>
        <w:t>What does this say about the challenge you face in pastoral leadership?</w:t>
      </w:r>
    </w:p>
    <w:p w14:paraId="4340EE34" w14:textId="77777777" w:rsidR="00440873" w:rsidRPr="00440873" w:rsidRDefault="00440873" w:rsidP="00440873">
      <w:pPr>
        <w:pStyle w:val="ListParagraph"/>
        <w:numPr>
          <w:ilvl w:val="0"/>
          <w:numId w:val="26"/>
        </w:numPr>
        <w:spacing w:before="120" w:after="120"/>
        <w:rPr>
          <w:rFonts w:ascii="Garamond" w:hAnsi="Garamond" w:cs="Times New Roman"/>
          <w:sz w:val="24"/>
          <w:szCs w:val="24"/>
        </w:rPr>
      </w:pPr>
      <w:r w:rsidRPr="00344017">
        <w:rPr>
          <w:rFonts w:ascii="Garamond" w:hAnsi="Garamond" w:cs="Times New Roman"/>
          <w:sz w:val="24"/>
          <w:szCs w:val="24"/>
        </w:rPr>
        <w:t>How well do you think you exercised pastoral listening skills?</w:t>
      </w:r>
    </w:p>
    <w:p w14:paraId="2CFF0740" w14:textId="77777777" w:rsidR="00AA0C86" w:rsidRPr="00344017" w:rsidRDefault="00AA0C86" w:rsidP="00AA0C86">
      <w:pPr>
        <w:pStyle w:val="ListParagraph"/>
        <w:numPr>
          <w:ilvl w:val="0"/>
          <w:numId w:val="26"/>
        </w:numPr>
        <w:spacing w:before="120" w:after="120"/>
        <w:rPr>
          <w:rFonts w:ascii="Garamond" w:hAnsi="Garamond" w:cs="Times New Roman"/>
          <w:sz w:val="24"/>
          <w:szCs w:val="24"/>
        </w:rPr>
      </w:pPr>
      <w:r w:rsidRPr="00344017">
        <w:rPr>
          <w:rFonts w:ascii="Garamond" w:hAnsi="Garamond" w:cs="Times New Roman"/>
          <w:sz w:val="24"/>
          <w:szCs w:val="24"/>
        </w:rPr>
        <w:t>How did this pastoral encounter affect you? How did it affect the other person?</w:t>
      </w:r>
    </w:p>
    <w:p w14:paraId="4EC5EB3B" w14:textId="77777777" w:rsidR="00AA0C86" w:rsidRPr="00344017" w:rsidRDefault="00AA0C86" w:rsidP="00AA0C86">
      <w:pPr>
        <w:pStyle w:val="ListParagraph"/>
        <w:numPr>
          <w:ilvl w:val="0"/>
          <w:numId w:val="26"/>
        </w:numPr>
        <w:spacing w:before="120" w:after="120"/>
        <w:rPr>
          <w:rFonts w:ascii="Garamond" w:hAnsi="Garamond" w:cs="Times New Roman"/>
          <w:sz w:val="24"/>
          <w:szCs w:val="24"/>
        </w:rPr>
      </w:pPr>
      <w:r w:rsidRPr="00344017">
        <w:rPr>
          <w:rFonts w:ascii="Garamond" w:hAnsi="Garamond" w:cs="Times New Roman"/>
          <w:sz w:val="24"/>
          <w:szCs w:val="24"/>
        </w:rPr>
        <w:t>What else could have been done?</w:t>
      </w:r>
    </w:p>
    <w:p w14:paraId="19DE0D21" w14:textId="77777777" w:rsidR="00AA0C86" w:rsidRPr="00344017" w:rsidRDefault="00AA0C86" w:rsidP="00AA0C86">
      <w:pPr>
        <w:pStyle w:val="ListParagraph"/>
        <w:numPr>
          <w:ilvl w:val="0"/>
          <w:numId w:val="26"/>
        </w:numPr>
        <w:spacing w:before="120" w:after="120"/>
        <w:rPr>
          <w:rFonts w:ascii="Garamond" w:hAnsi="Garamond" w:cs="Times New Roman"/>
          <w:sz w:val="24"/>
          <w:szCs w:val="24"/>
        </w:rPr>
      </w:pPr>
      <w:r w:rsidRPr="00344017">
        <w:rPr>
          <w:rFonts w:ascii="Garamond" w:hAnsi="Garamond" w:cs="Times New Roman"/>
          <w:sz w:val="24"/>
          <w:szCs w:val="24"/>
        </w:rPr>
        <w:t xml:space="preserve">What actions/reactions of yours are going to be reviewed in the light of this? </w:t>
      </w:r>
    </w:p>
    <w:p w14:paraId="76AA6488" w14:textId="77777777" w:rsidR="00AA0C86" w:rsidRPr="00344017" w:rsidRDefault="00AA0C86" w:rsidP="00AA0C86">
      <w:pPr>
        <w:pStyle w:val="ListParagraph"/>
        <w:numPr>
          <w:ilvl w:val="0"/>
          <w:numId w:val="26"/>
        </w:numPr>
        <w:spacing w:before="120" w:after="120"/>
        <w:rPr>
          <w:rFonts w:ascii="Garamond" w:hAnsi="Garamond" w:cs="Times New Roman"/>
          <w:sz w:val="24"/>
          <w:szCs w:val="24"/>
        </w:rPr>
      </w:pPr>
      <w:r w:rsidRPr="00344017">
        <w:rPr>
          <w:rFonts w:ascii="Garamond" w:hAnsi="Garamond" w:cs="Times New Roman"/>
          <w:sz w:val="24"/>
          <w:szCs w:val="24"/>
        </w:rPr>
        <w:t>What have you learnt about yourself and others from this?</w:t>
      </w:r>
    </w:p>
    <w:p w14:paraId="01DFA26E" w14:textId="77777777" w:rsidR="00AA0C86" w:rsidRPr="00344017" w:rsidRDefault="00AA0C86" w:rsidP="00AA0C86">
      <w:pPr>
        <w:pStyle w:val="ListParagraph"/>
        <w:numPr>
          <w:ilvl w:val="0"/>
          <w:numId w:val="26"/>
        </w:numPr>
        <w:spacing w:before="120" w:after="120"/>
        <w:rPr>
          <w:rFonts w:ascii="Garamond" w:hAnsi="Garamond" w:cs="Times New Roman"/>
          <w:sz w:val="24"/>
          <w:szCs w:val="24"/>
        </w:rPr>
      </w:pPr>
      <w:r w:rsidRPr="00344017">
        <w:rPr>
          <w:rFonts w:ascii="Garamond" w:hAnsi="Garamond" w:cs="Times New Roman"/>
          <w:sz w:val="24"/>
          <w:szCs w:val="24"/>
        </w:rPr>
        <w:t xml:space="preserve">Where was God in the situation? What have you learnt about God? </w:t>
      </w:r>
    </w:p>
    <w:p w14:paraId="7B671486" w14:textId="77777777" w:rsidR="00AA0C86" w:rsidRPr="006E5BB5" w:rsidRDefault="00AA0C86" w:rsidP="00AA0C86">
      <w:pPr>
        <w:pStyle w:val="ListParagraph"/>
        <w:numPr>
          <w:ilvl w:val="0"/>
          <w:numId w:val="26"/>
        </w:numPr>
        <w:spacing w:before="120" w:after="120"/>
        <w:rPr>
          <w:rFonts w:ascii="Garamond" w:eastAsia="Times New Roman" w:hAnsi="Garamond" w:cs="Times New Roman"/>
          <w:sz w:val="24"/>
          <w:szCs w:val="24"/>
          <w:lang w:eastAsia="en-NZ"/>
        </w:rPr>
      </w:pPr>
      <w:r w:rsidRPr="00344017">
        <w:rPr>
          <w:rFonts w:ascii="Garamond" w:hAnsi="Garamond" w:cs="Times New Roman"/>
          <w:sz w:val="24"/>
          <w:szCs w:val="24"/>
        </w:rPr>
        <w:t>What does this pastoral encounter tell you about your theology?</w:t>
      </w:r>
    </w:p>
    <w:p w14:paraId="3C8B4C39" w14:textId="77777777" w:rsidR="006E5BB5" w:rsidRPr="00344017" w:rsidRDefault="006E5BB5" w:rsidP="006E5BB5">
      <w:pPr>
        <w:pStyle w:val="ListParagraph"/>
        <w:spacing w:before="120" w:after="120"/>
        <w:rPr>
          <w:rFonts w:ascii="Garamond" w:eastAsia="Times New Roman" w:hAnsi="Garamond" w:cs="Times New Roman"/>
          <w:sz w:val="24"/>
          <w:szCs w:val="24"/>
          <w:lang w:eastAsia="en-NZ"/>
        </w:rPr>
      </w:pPr>
    </w:p>
    <w:p w14:paraId="46F7F4B5" w14:textId="77777777" w:rsidR="00AA0C86" w:rsidRPr="00344017" w:rsidRDefault="00AA0C86" w:rsidP="00AA0C86">
      <w:pPr>
        <w:spacing w:before="120" w:after="120"/>
        <w:rPr>
          <w:rFonts w:ascii="Garamond" w:eastAsia="Times New Roman" w:hAnsi="Garamond"/>
          <w:b/>
          <w:sz w:val="24"/>
          <w:szCs w:val="24"/>
        </w:rPr>
      </w:pPr>
      <w:r w:rsidRPr="00344017">
        <w:rPr>
          <w:rFonts w:ascii="Garamond" w:eastAsia="Times New Roman" w:hAnsi="Garamond"/>
          <w:b/>
          <w:sz w:val="24"/>
          <w:szCs w:val="24"/>
        </w:rPr>
        <w:t>Ongoing Pastoral Care:</w:t>
      </w:r>
    </w:p>
    <w:p w14:paraId="3173A0F7" w14:textId="77777777" w:rsidR="00AA0C86" w:rsidRDefault="00AA0C86" w:rsidP="00AA0C86">
      <w:pPr>
        <w:spacing w:before="120" w:after="120"/>
        <w:rPr>
          <w:rFonts w:ascii="Garamond" w:eastAsia="Times New Roman" w:hAnsi="Garamond"/>
          <w:sz w:val="24"/>
          <w:szCs w:val="24"/>
        </w:rPr>
      </w:pPr>
      <w:r w:rsidRPr="00344017">
        <w:rPr>
          <w:rFonts w:ascii="Garamond" w:eastAsia="Times New Roman" w:hAnsi="Garamond"/>
          <w:sz w:val="24"/>
          <w:szCs w:val="24"/>
        </w:rPr>
        <w:t xml:space="preserve">What plans to you have for ongoing pastoral care for this person, </w:t>
      </w:r>
      <w:proofErr w:type="gramStart"/>
      <w:r w:rsidRPr="00344017">
        <w:rPr>
          <w:rFonts w:ascii="Garamond" w:eastAsia="Times New Roman" w:hAnsi="Garamond"/>
          <w:sz w:val="24"/>
          <w:szCs w:val="24"/>
        </w:rPr>
        <w:t>either by</w:t>
      </w:r>
      <w:proofErr w:type="gramEnd"/>
      <w:r w:rsidRPr="00344017">
        <w:rPr>
          <w:rFonts w:ascii="Garamond" w:eastAsia="Times New Roman" w:hAnsi="Garamond"/>
          <w:sz w:val="24"/>
          <w:szCs w:val="24"/>
        </w:rPr>
        <w:t xml:space="preserve"> yourself of through others?</w:t>
      </w:r>
    </w:p>
    <w:p w14:paraId="3BF2FC12" w14:textId="77777777" w:rsidR="00837E78" w:rsidRDefault="00837E78" w:rsidP="00AA0C86">
      <w:pPr>
        <w:spacing w:before="120" w:after="120"/>
        <w:rPr>
          <w:rFonts w:ascii="Garamond" w:eastAsia="Times New Roman" w:hAnsi="Garamond"/>
          <w:sz w:val="24"/>
          <w:szCs w:val="24"/>
        </w:rPr>
      </w:pPr>
    </w:p>
    <w:p w14:paraId="73BD1E4B" w14:textId="77777777" w:rsidR="00AA0C86" w:rsidRPr="00344017" w:rsidRDefault="00AA0C86" w:rsidP="00AA0C86">
      <w:pPr>
        <w:rPr>
          <w:rFonts w:ascii="Garamond" w:hAnsi="Garamond"/>
          <w:b/>
          <w:sz w:val="24"/>
          <w:szCs w:val="24"/>
        </w:rPr>
      </w:pPr>
      <w:r w:rsidRPr="00344017">
        <w:rPr>
          <w:rFonts w:ascii="Garamond" w:hAnsi="Garamond"/>
          <w:b/>
          <w:sz w:val="24"/>
          <w:szCs w:val="24"/>
        </w:rPr>
        <w:t>Important Note:</w:t>
      </w:r>
    </w:p>
    <w:p w14:paraId="394028B2" w14:textId="368F4075" w:rsidR="00AA0C86" w:rsidRPr="00344017" w:rsidRDefault="00AA0C86" w:rsidP="00AA0C86">
      <w:pPr>
        <w:rPr>
          <w:rFonts w:ascii="Garamond" w:hAnsi="Garamond"/>
          <w:sz w:val="24"/>
          <w:szCs w:val="24"/>
        </w:rPr>
      </w:pPr>
      <w:r w:rsidRPr="00344017">
        <w:rPr>
          <w:rFonts w:ascii="Garamond" w:hAnsi="Garamond"/>
          <w:sz w:val="24"/>
          <w:szCs w:val="24"/>
        </w:rPr>
        <w:t xml:space="preserve">The key aspect of the assignment is to be found in your reflection and analysis of the situation. </w:t>
      </w:r>
      <w:r w:rsidR="0092487D" w:rsidRPr="00344017">
        <w:rPr>
          <w:rFonts w:ascii="Garamond" w:hAnsi="Garamond"/>
          <w:sz w:val="24"/>
          <w:szCs w:val="24"/>
        </w:rPr>
        <w:t>So,</w:t>
      </w:r>
      <w:r w:rsidRPr="00344017">
        <w:rPr>
          <w:rFonts w:ascii="Garamond" w:hAnsi="Garamond"/>
          <w:sz w:val="24"/>
          <w:szCs w:val="24"/>
        </w:rPr>
        <w:t xml:space="preserve"> the first part (summarising the situation, describing the pastoral response by way of a verbatim) </w:t>
      </w:r>
      <w:r w:rsidR="002821C3">
        <w:rPr>
          <w:rFonts w:ascii="Garamond" w:hAnsi="Garamond"/>
          <w:sz w:val="24"/>
          <w:szCs w:val="24"/>
        </w:rPr>
        <w:t>is</w:t>
      </w:r>
      <w:r w:rsidRPr="00344017">
        <w:rPr>
          <w:rFonts w:ascii="Garamond" w:hAnsi="Garamond"/>
          <w:sz w:val="24"/>
          <w:szCs w:val="24"/>
        </w:rPr>
        <w:t xml:space="preserve"> you </w:t>
      </w:r>
      <w:r w:rsidR="002821C3" w:rsidRPr="00344017">
        <w:rPr>
          <w:rFonts w:ascii="Garamond" w:hAnsi="Garamond"/>
          <w:sz w:val="24"/>
          <w:szCs w:val="24"/>
        </w:rPr>
        <w:t>telling</w:t>
      </w:r>
      <w:r w:rsidRPr="00344017">
        <w:rPr>
          <w:rFonts w:ascii="Garamond" w:hAnsi="Garamond"/>
          <w:sz w:val="24"/>
          <w:szCs w:val="24"/>
        </w:rPr>
        <w:t xml:space="preserve"> the story and setting the scene.</w:t>
      </w:r>
    </w:p>
    <w:p w14:paraId="6D65FB78" w14:textId="6E213D34" w:rsidR="00AA0C86" w:rsidRDefault="00AA0C86" w:rsidP="00AA0C86">
      <w:pPr>
        <w:rPr>
          <w:rFonts w:ascii="Garamond" w:hAnsi="Garamond"/>
          <w:sz w:val="24"/>
          <w:szCs w:val="24"/>
        </w:rPr>
      </w:pPr>
      <w:r w:rsidRPr="00344017">
        <w:rPr>
          <w:rFonts w:ascii="Garamond" w:hAnsi="Garamond"/>
          <w:sz w:val="24"/>
          <w:szCs w:val="24"/>
        </w:rPr>
        <w:t xml:space="preserve">The second half (analysis and evaluation) – </w:t>
      </w:r>
      <w:r w:rsidR="002821C3">
        <w:rPr>
          <w:rFonts w:ascii="Garamond" w:hAnsi="Garamond"/>
          <w:sz w:val="24"/>
          <w:szCs w:val="24"/>
        </w:rPr>
        <w:t>is</w:t>
      </w:r>
      <w:r w:rsidRPr="00344017">
        <w:rPr>
          <w:rFonts w:ascii="Garamond" w:hAnsi="Garamond"/>
          <w:sz w:val="24"/>
          <w:szCs w:val="24"/>
        </w:rPr>
        <w:t xml:space="preserve"> where you write more autobiographically and engage with theological/Biblical concepts/images – and any publications on pastoral care which </w:t>
      </w:r>
      <w:proofErr w:type="gramStart"/>
      <w:r w:rsidRPr="00344017">
        <w:rPr>
          <w:rFonts w:ascii="Garamond" w:hAnsi="Garamond"/>
          <w:sz w:val="24"/>
          <w:szCs w:val="24"/>
        </w:rPr>
        <w:t>provide</w:t>
      </w:r>
      <w:proofErr w:type="gramEnd"/>
      <w:r w:rsidRPr="00344017">
        <w:rPr>
          <w:rFonts w:ascii="Garamond" w:hAnsi="Garamond"/>
          <w:sz w:val="24"/>
          <w:szCs w:val="24"/>
        </w:rPr>
        <w:t xml:space="preserve"> a voice into your formation and reflection in the aftermath of the situation. </w:t>
      </w:r>
      <w:r w:rsidR="00440873">
        <w:rPr>
          <w:rFonts w:ascii="Garamond" w:hAnsi="Garamond"/>
          <w:sz w:val="24"/>
          <w:szCs w:val="24"/>
        </w:rPr>
        <w:t>You need only reference</w:t>
      </w:r>
      <w:r w:rsidRPr="00344017">
        <w:rPr>
          <w:rFonts w:ascii="Garamond" w:hAnsi="Garamond"/>
          <w:sz w:val="24"/>
          <w:szCs w:val="24"/>
        </w:rPr>
        <w:t xml:space="preserve"> only 2-3 </w:t>
      </w:r>
      <w:r w:rsidR="00440873">
        <w:rPr>
          <w:rFonts w:ascii="Garamond" w:hAnsi="Garamond"/>
          <w:sz w:val="24"/>
          <w:szCs w:val="24"/>
        </w:rPr>
        <w:t xml:space="preserve">published </w:t>
      </w:r>
      <w:r w:rsidR="00B02F6D">
        <w:rPr>
          <w:rFonts w:ascii="Garamond" w:hAnsi="Garamond"/>
          <w:sz w:val="24"/>
          <w:szCs w:val="24"/>
        </w:rPr>
        <w:t>books</w:t>
      </w:r>
      <w:r w:rsidRPr="00344017">
        <w:rPr>
          <w:rFonts w:ascii="Garamond" w:hAnsi="Garamond"/>
          <w:sz w:val="24"/>
          <w:szCs w:val="24"/>
        </w:rPr>
        <w:t xml:space="preserve">. </w:t>
      </w:r>
      <w:r w:rsidR="00440873">
        <w:rPr>
          <w:rFonts w:ascii="Garamond" w:hAnsi="Garamond"/>
          <w:sz w:val="24"/>
          <w:szCs w:val="24"/>
        </w:rPr>
        <w:t xml:space="preserve">Such references need to be engaged with thoughtfully and robustly. </w:t>
      </w:r>
      <w:r w:rsidRPr="00344017">
        <w:rPr>
          <w:rFonts w:ascii="Garamond" w:hAnsi="Garamond"/>
          <w:sz w:val="24"/>
          <w:szCs w:val="24"/>
        </w:rPr>
        <w:t>But I really want to read about “you” rather than read about what other authors are saying.</w:t>
      </w:r>
    </w:p>
    <w:p w14:paraId="010D1CEF" w14:textId="426CEB6C" w:rsidR="00AA0C86" w:rsidRDefault="00AA0C86" w:rsidP="00AA0C86">
      <w:pPr>
        <w:rPr>
          <w:rFonts w:ascii="Garamond" w:hAnsi="Garamond"/>
          <w:sz w:val="24"/>
          <w:szCs w:val="24"/>
        </w:rPr>
      </w:pPr>
    </w:p>
    <w:p w14:paraId="6790611A" w14:textId="77777777" w:rsidR="000221F1" w:rsidRDefault="000221F1" w:rsidP="00AA0C86">
      <w:pPr>
        <w:rPr>
          <w:rFonts w:ascii="Garamond" w:hAnsi="Garamond"/>
          <w:sz w:val="24"/>
          <w:szCs w:val="24"/>
        </w:rPr>
      </w:pPr>
    </w:p>
    <w:p w14:paraId="6F1BB8B0" w14:textId="13CB593D" w:rsidR="00440873" w:rsidRDefault="00440873" w:rsidP="00AA0C86">
      <w:pPr>
        <w:rPr>
          <w:rFonts w:ascii="Garamond" w:hAnsi="Garamond"/>
          <w:sz w:val="24"/>
          <w:szCs w:val="24"/>
        </w:rPr>
      </w:pPr>
    </w:p>
    <w:p w14:paraId="7B2B3014" w14:textId="77777777" w:rsidR="008D0373" w:rsidRDefault="008D0373" w:rsidP="00AA0C86">
      <w:pPr>
        <w:rPr>
          <w:rFonts w:ascii="Garamond" w:hAnsi="Garamond"/>
          <w:sz w:val="24"/>
          <w:szCs w:val="24"/>
        </w:rPr>
      </w:pPr>
    </w:p>
    <w:p w14:paraId="4CFC31A0" w14:textId="77777777" w:rsidR="00AA0C86" w:rsidRPr="00344017" w:rsidRDefault="00AA0C86" w:rsidP="00AA0C86">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344017">
        <w:rPr>
          <w:rFonts w:ascii="Garamond" w:hAnsi="Garamond"/>
          <w:b/>
          <w:sz w:val="24"/>
          <w:szCs w:val="24"/>
        </w:rPr>
        <w:t>ASSIGNMENT 3 - 20%</w:t>
      </w:r>
    </w:p>
    <w:p w14:paraId="020897E7" w14:textId="77777777" w:rsidR="00AA0C86" w:rsidRPr="00344017" w:rsidRDefault="00AA0C86" w:rsidP="00AA0C86">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344017">
        <w:rPr>
          <w:rFonts w:ascii="Garamond" w:hAnsi="Garamond"/>
          <w:b/>
          <w:sz w:val="24"/>
          <w:szCs w:val="24"/>
        </w:rPr>
        <w:lastRenderedPageBreak/>
        <w:t xml:space="preserve">WHAT DO YOU </w:t>
      </w:r>
      <w:proofErr w:type="gramStart"/>
      <w:r w:rsidRPr="00344017">
        <w:rPr>
          <w:rFonts w:ascii="Garamond" w:hAnsi="Garamond"/>
          <w:b/>
          <w:sz w:val="24"/>
          <w:szCs w:val="24"/>
        </w:rPr>
        <w:t>SEE?:</w:t>
      </w:r>
      <w:proofErr w:type="gramEnd"/>
      <w:r w:rsidRPr="00344017">
        <w:rPr>
          <w:rFonts w:ascii="Garamond" w:hAnsi="Garamond"/>
          <w:b/>
          <w:sz w:val="24"/>
          <w:szCs w:val="24"/>
        </w:rPr>
        <w:t xml:space="preserve"> 1000 words</w:t>
      </w:r>
    </w:p>
    <w:p w14:paraId="1EB8250E" w14:textId="4BCCDF87" w:rsidR="00AA0C86" w:rsidRPr="00BD0C62" w:rsidRDefault="00AA0C86" w:rsidP="00AA0C86">
      <w:pPr>
        <w:rPr>
          <w:rFonts w:ascii="Garamond" w:hAnsi="Garamond"/>
          <w:sz w:val="24"/>
          <w:szCs w:val="24"/>
        </w:rPr>
      </w:pPr>
      <w:r w:rsidRPr="00BD0C62">
        <w:rPr>
          <w:rFonts w:ascii="Garamond" w:hAnsi="Garamond"/>
          <w:b/>
          <w:sz w:val="24"/>
          <w:szCs w:val="24"/>
        </w:rPr>
        <w:t xml:space="preserve">Due date: </w:t>
      </w:r>
      <w:r w:rsidR="00981FE8">
        <w:rPr>
          <w:rFonts w:ascii="Garamond" w:hAnsi="Garamond"/>
          <w:sz w:val="24"/>
          <w:szCs w:val="24"/>
        </w:rPr>
        <w:t>24</w:t>
      </w:r>
      <w:r w:rsidRPr="00BD0C62">
        <w:rPr>
          <w:rFonts w:ascii="Garamond" w:hAnsi="Garamond"/>
          <w:sz w:val="24"/>
          <w:szCs w:val="24"/>
          <w:vertAlign w:val="superscript"/>
        </w:rPr>
        <w:t>th</w:t>
      </w:r>
      <w:r w:rsidRPr="00BD0C62">
        <w:rPr>
          <w:rFonts w:ascii="Garamond" w:hAnsi="Garamond"/>
          <w:sz w:val="24"/>
          <w:szCs w:val="24"/>
        </w:rPr>
        <w:t xml:space="preserve"> March 20</w:t>
      </w:r>
      <w:r w:rsidR="00BD0C62" w:rsidRPr="00BD0C62">
        <w:rPr>
          <w:rFonts w:ascii="Garamond" w:hAnsi="Garamond"/>
          <w:sz w:val="24"/>
          <w:szCs w:val="24"/>
        </w:rPr>
        <w:t>2</w:t>
      </w:r>
      <w:r w:rsidR="00981FE8">
        <w:rPr>
          <w:rFonts w:ascii="Garamond" w:hAnsi="Garamond"/>
          <w:sz w:val="24"/>
          <w:szCs w:val="24"/>
        </w:rPr>
        <w:t>3</w:t>
      </w:r>
    </w:p>
    <w:p w14:paraId="19723D0B" w14:textId="77777777" w:rsidR="00AA0C86" w:rsidRPr="00344017" w:rsidRDefault="00AA0C86" w:rsidP="00AA0C86">
      <w:pPr>
        <w:rPr>
          <w:rFonts w:ascii="Garamond" w:hAnsi="Garamond"/>
          <w:sz w:val="24"/>
          <w:szCs w:val="24"/>
        </w:rPr>
      </w:pPr>
      <w:r w:rsidRPr="00344017">
        <w:rPr>
          <w:rFonts w:ascii="Garamond" w:hAnsi="Garamond"/>
          <w:sz w:val="24"/>
          <w:szCs w:val="24"/>
        </w:rPr>
        <w:t xml:space="preserve">Write a reflection on the intentional and instinctive pastoral care systems that you </w:t>
      </w:r>
      <w:proofErr w:type="gramStart"/>
      <w:r w:rsidRPr="00344017">
        <w:rPr>
          <w:rFonts w:ascii="Garamond" w:hAnsi="Garamond"/>
          <w:sz w:val="24"/>
          <w:szCs w:val="24"/>
        </w:rPr>
        <w:t>observe</w:t>
      </w:r>
      <w:proofErr w:type="gramEnd"/>
      <w:r w:rsidRPr="00344017">
        <w:rPr>
          <w:rFonts w:ascii="Garamond" w:hAnsi="Garamond"/>
          <w:sz w:val="24"/>
          <w:szCs w:val="24"/>
        </w:rPr>
        <w:t xml:space="preserve"> in your pastoral placement.</w:t>
      </w:r>
    </w:p>
    <w:p w14:paraId="4E9C86E4" w14:textId="77777777" w:rsidR="00AA0C86" w:rsidRPr="00344017" w:rsidRDefault="00AA0C86" w:rsidP="00AA0C86">
      <w:pPr>
        <w:rPr>
          <w:rFonts w:ascii="Garamond" w:hAnsi="Garamond"/>
          <w:sz w:val="24"/>
          <w:szCs w:val="24"/>
        </w:rPr>
      </w:pPr>
      <w:r w:rsidRPr="00344017">
        <w:rPr>
          <w:rFonts w:ascii="Garamond" w:hAnsi="Garamond"/>
          <w:sz w:val="24"/>
          <w:szCs w:val="24"/>
        </w:rPr>
        <w:t>You might want to compare this with the material you prepared for assignment 1.</w:t>
      </w:r>
    </w:p>
    <w:p w14:paraId="65EFC5FF" w14:textId="77777777" w:rsidR="00AA0C86" w:rsidRPr="00344017" w:rsidRDefault="00AA0C86" w:rsidP="00AA0C86">
      <w:pPr>
        <w:rPr>
          <w:rFonts w:ascii="Garamond" w:hAnsi="Garamond"/>
          <w:sz w:val="24"/>
          <w:szCs w:val="24"/>
        </w:rPr>
      </w:pPr>
      <w:r w:rsidRPr="00344017">
        <w:rPr>
          <w:rFonts w:ascii="Garamond" w:hAnsi="Garamond"/>
          <w:sz w:val="24"/>
          <w:szCs w:val="24"/>
        </w:rPr>
        <w:t>Consider the following as guiding principles:</w:t>
      </w:r>
    </w:p>
    <w:p w14:paraId="3A8BBA6D" w14:textId="77777777" w:rsidR="00AA0C86" w:rsidRPr="00344017" w:rsidRDefault="00AA0C86" w:rsidP="00AA0C86">
      <w:pPr>
        <w:pStyle w:val="ListParagraph"/>
        <w:numPr>
          <w:ilvl w:val="0"/>
          <w:numId w:val="24"/>
        </w:numPr>
        <w:rPr>
          <w:rFonts w:ascii="Garamond" w:hAnsi="Garamond" w:cs="Times New Roman"/>
          <w:sz w:val="24"/>
          <w:szCs w:val="24"/>
        </w:rPr>
      </w:pPr>
      <w:r w:rsidRPr="00344017">
        <w:rPr>
          <w:rFonts w:ascii="Garamond" w:hAnsi="Garamond" w:cs="Times New Roman"/>
          <w:sz w:val="24"/>
          <w:szCs w:val="24"/>
        </w:rPr>
        <w:t>What is present? What is absent?</w:t>
      </w:r>
    </w:p>
    <w:p w14:paraId="1D7BCBEE" w14:textId="77777777" w:rsidR="00AA0C86" w:rsidRPr="00344017" w:rsidRDefault="00AA0C86" w:rsidP="00AA0C86">
      <w:pPr>
        <w:pStyle w:val="ListParagraph"/>
        <w:numPr>
          <w:ilvl w:val="0"/>
          <w:numId w:val="23"/>
        </w:numPr>
        <w:rPr>
          <w:rFonts w:ascii="Garamond" w:hAnsi="Garamond" w:cs="Times New Roman"/>
          <w:sz w:val="24"/>
          <w:szCs w:val="24"/>
        </w:rPr>
      </w:pPr>
      <w:r w:rsidRPr="00344017">
        <w:rPr>
          <w:rFonts w:ascii="Garamond" w:hAnsi="Garamond" w:cs="Times New Roman"/>
          <w:sz w:val="24"/>
          <w:szCs w:val="24"/>
        </w:rPr>
        <w:t>What forces are moulding and influencing how pastoral care is formed and worked out in your setting?</w:t>
      </w:r>
    </w:p>
    <w:p w14:paraId="314B2541" w14:textId="77777777" w:rsidR="00AA0C86" w:rsidRPr="00344017" w:rsidRDefault="00AA0C86" w:rsidP="00AA0C86">
      <w:pPr>
        <w:pStyle w:val="ListParagraph"/>
        <w:numPr>
          <w:ilvl w:val="0"/>
          <w:numId w:val="23"/>
        </w:numPr>
        <w:rPr>
          <w:rFonts w:ascii="Garamond" w:hAnsi="Garamond" w:cs="Times New Roman"/>
          <w:sz w:val="24"/>
          <w:szCs w:val="24"/>
        </w:rPr>
      </w:pPr>
      <w:r w:rsidRPr="00344017">
        <w:rPr>
          <w:rFonts w:ascii="Garamond" w:hAnsi="Garamond" w:cs="Times New Roman"/>
          <w:sz w:val="24"/>
          <w:szCs w:val="24"/>
        </w:rPr>
        <w:t xml:space="preserve">What would you want to </w:t>
      </w:r>
      <w:proofErr w:type="gramStart"/>
      <w:r w:rsidRPr="00344017">
        <w:rPr>
          <w:rFonts w:ascii="Garamond" w:hAnsi="Garamond" w:cs="Times New Roman"/>
          <w:sz w:val="24"/>
          <w:szCs w:val="24"/>
        </w:rPr>
        <w:t>retain</w:t>
      </w:r>
      <w:proofErr w:type="gramEnd"/>
      <w:r w:rsidRPr="00344017">
        <w:rPr>
          <w:rFonts w:ascii="Garamond" w:hAnsi="Garamond" w:cs="Times New Roman"/>
          <w:sz w:val="24"/>
          <w:szCs w:val="24"/>
        </w:rPr>
        <w:t xml:space="preserve"> and what would you want to reform?</w:t>
      </w:r>
    </w:p>
    <w:p w14:paraId="2AE10681" w14:textId="77777777" w:rsidR="00AA0C86" w:rsidRPr="00344017" w:rsidRDefault="00AA0C86" w:rsidP="00AA0C86">
      <w:pPr>
        <w:pStyle w:val="ListParagraph"/>
        <w:rPr>
          <w:rFonts w:ascii="Garamond" w:hAnsi="Garamond" w:cs="Times New Roman"/>
          <w:sz w:val="24"/>
          <w:szCs w:val="24"/>
        </w:rPr>
      </w:pPr>
    </w:p>
    <w:p w14:paraId="15C35F2E" w14:textId="77777777" w:rsidR="00AA0C86" w:rsidRPr="00344017" w:rsidRDefault="00AA0C86" w:rsidP="00AA0C86">
      <w:pPr>
        <w:rPr>
          <w:rFonts w:ascii="Garamond" w:hAnsi="Garamond"/>
          <w:sz w:val="24"/>
          <w:szCs w:val="24"/>
        </w:rPr>
      </w:pPr>
      <w:r w:rsidRPr="00344017">
        <w:rPr>
          <w:rFonts w:ascii="Garamond" w:hAnsi="Garamond"/>
          <w:sz w:val="24"/>
          <w:szCs w:val="24"/>
        </w:rPr>
        <w:t>This assignment will require discernment.</w:t>
      </w:r>
    </w:p>
    <w:p w14:paraId="032712CC" w14:textId="77777777" w:rsidR="00AA0C86" w:rsidRPr="00344017" w:rsidRDefault="00AA0C86" w:rsidP="00AA0C86">
      <w:pPr>
        <w:rPr>
          <w:rFonts w:ascii="Garamond" w:hAnsi="Garamond"/>
          <w:sz w:val="24"/>
          <w:szCs w:val="24"/>
        </w:rPr>
      </w:pPr>
      <w:r w:rsidRPr="00344017">
        <w:rPr>
          <w:rFonts w:ascii="Garamond" w:hAnsi="Garamond"/>
          <w:sz w:val="24"/>
          <w:szCs w:val="24"/>
        </w:rPr>
        <w:t xml:space="preserve">You are expected to engage with 2-3 published </w:t>
      </w:r>
      <w:r w:rsidR="007655AE">
        <w:rPr>
          <w:rFonts w:ascii="Garamond" w:hAnsi="Garamond"/>
          <w:sz w:val="24"/>
          <w:szCs w:val="24"/>
        </w:rPr>
        <w:t>books</w:t>
      </w:r>
      <w:r w:rsidRPr="00344017">
        <w:rPr>
          <w:rFonts w:ascii="Garamond" w:hAnsi="Garamond"/>
          <w:sz w:val="24"/>
          <w:szCs w:val="24"/>
        </w:rPr>
        <w:t xml:space="preserve"> for this assignment.</w:t>
      </w:r>
    </w:p>
    <w:p w14:paraId="0D08E099" w14:textId="77777777" w:rsidR="002043B4" w:rsidRPr="00344017" w:rsidRDefault="002043B4" w:rsidP="00AA0C86">
      <w:pPr>
        <w:rPr>
          <w:rFonts w:ascii="Garamond" w:hAnsi="Garamond"/>
          <w:sz w:val="24"/>
          <w:szCs w:val="24"/>
        </w:rPr>
      </w:pPr>
    </w:p>
    <w:p w14:paraId="289D01D0" w14:textId="77777777" w:rsidR="00AA0C86" w:rsidRPr="00344017" w:rsidRDefault="00AA0C86" w:rsidP="00AA0C86">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344017">
        <w:rPr>
          <w:rFonts w:ascii="Garamond" w:hAnsi="Garamond"/>
          <w:b/>
          <w:sz w:val="24"/>
          <w:szCs w:val="24"/>
        </w:rPr>
        <w:t>ASSIGNMENT 4 - 30%</w:t>
      </w:r>
    </w:p>
    <w:p w14:paraId="2A5B43D3" w14:textId="77777777" w:rsidR="00AA0C86" w:rsidRPr="00344017" w:rsidRDefault="00AA0C86" w:rsidP="00AA0C86">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344017">
        <w:rPr>
          <w:rFonts w:ascii="Garamond" w:hAnsi="Garamond"/>
          <w:b/>
          <w:sz w:val="24"/>
          <w:szCs w:val="24"/>
        </w:rPr>
        <w:t>GRIEF-OUTRAGE-COMPASSION-HOPE: 1500 words</w:t>
      </w:r>
    </w:p>
    <w:p w14:paraId="0A45B3E2" w14:textId="635C166D" w:rsidR="00AA0C86" w:rsidRPr="00BD0C62" w:rsidRDefault="00AA0C86" w:rsidP="00AA0C86">
      <w:pPr>
        <w:rPr>
          <w:rFonts w:ascii="Garamond" w:hAnsi="Garamond"/>
          <w:sz w:val="24"/>
          <w:szCs w:val="24"/>
        </w:rPr>
      </w:pPr>
      <w:r w:rsidRPr="00BD0C62">
        <w:rPr>
          <w:rFonts w:ascii="Garamond" w:hAnsi="Garamond"/>
          <w:b/>
          <w:sz w:val="24"/>
          <w:szCs w:val="24"/>
        </w:rPr>
        <w:t xml:space="preserve">Due date: </w:t>
      </w:r>
      <w:r w:rsidR="00EE4E69">
        <w:rPr>
          <w:rFonts w:ascii="Garamond" w:hAnsi="Garamond"/>
          <w:sz w:val="24"/>
          <w:szCs w:val="24"/>
        </w:rPr>
        <w:t>2</w:t>
      </w:r>
      <w:r w:rsidR="00981FE8">
        <w:rPr>
          <w:rFonts w:ascii="Garamond" w:hAnsi="Garamond"/>
          <w:sz w:val="24"/>
          <w:szCs w:val="24"/>
        </w:rPr>
        <w:t>7</w:t>
      </w:r>
      <w:r w:rsidR="00EE4E69" w:rsidRPr="00EE4E69">
        <w:rPr>
          <w:rFonts w:ascii="Garamond" w:hAnsi="Garamond"/>
          <w:sz w:val="24"/>
          <w:szCs w:val="24"/>
          <w:vertAlign w:val="superscript"/>
        </w:rPr>
        <w:t>th</w:t>
      </w:r>
      <w:r w:rsidR="00EE4E69">
        <w:rPr>
          <w:rFonts w:ascii="Garamond" w:hAnsi="Garamond"/>
          <w:sz w:val="24"/>
          <w:szCs w:val="24"/>
        </w:rPr>
        <w:t xml:space="preserve"> </w:t>
      </w:r>
      <w:r w:rsidRPr="00BD0C62">
        <w:rPr>
          <w:rFonts w:ascii="Garamond" w:hAnsi="Garamond"/>
          <w:sz w:val="24"/>
          <w:szCs w:val="24"/>
        </w:rPr>
        <w:t>October 20</w:t>
      </w:r>
      <w:r w:rsidR="00BD0C62" w:rsidRPr="00BD0C62">
        <w:rPr>
          <w:rFonts w:ascii="Garamond" w:hAnsi="Garamond"/>
          <w:sz w:val="24"/>
          <w:szCs w:val="24"/>
        </w:rPr>
        <w:t>2</w:t>
      </w:r>
      <w:r w:rsidR="00981FE8">
        <w:rPr>
          <w:rFonts w:ascii="Garamond" w:hAnsi="Garamond"/>
          <w:sz w:val="24"/>
          <w:szCs w:val="24"/>
        </w:rPr>
        <w:t>3</w:t>
      </w:r>
    </w:p>
    <w:p w14:paraId="797B1017" w14:textId="77777777" w:rsidR="00AA0C86" w:rsidRPr="00344017" w:rsidRDefault="00AA0C86" w:rsidP="00AA0C86">
      <w:pPr>
        <w:rPr>
          <w:rFonts w:ascii="Garamond" w:hAnsi="Garamond"/>
          <w:b/>
          <w:sz w:val="24"/>
          <w:szCs w:val="24"/>
        </w:rPr>
      </w:pPr>
      <w:r w:rsidRPr="00344017">
        <w:rPr>
          <w:rFonts w:ascii="Garamond" w:hAnsi="Garamond"/>
          <w:b/>
          <w:sz w:val="24"/>
          <w:szCs w:val="24"/>
        </w:rPr>
        <w:t>Grief-Outrage-Compassion-Hope: 1500 words</w:t>
      </w:r>
    </w:p>
    <w:p w14:paraId="01254659" w14:textId="77777777" w:rsidR="00AA0C86" w:rsidRPr="00344017" w:rsidRDefault="00AA0C86" w:rsidP="00AA0C86">
      <w:pPr>
        <w:rPr>
          <w:rFonts w:ascii="Garamond" w:hAnsi="Garamond"/>
          <w:sz w:val="24"/>
          <w:szCs w:val="24"/>
        </w:rPr>
      </w:pPr>
      <w:r w:rsidRPr="00344017">
        <w:rPr>
          <w:rFonts w:ascii="Garamond" w:hAnsi="Garamond"/>
          <w:sz w:val="24"/>
          <w:szCs w:val="24"/>
        </w:rPr>
        <w:t xml:space="preserve">As a template - use the texts Luke 19:41-44 (grief); Matt 21:12-13 (outrage); Matt 21:14 (compassion and hope) as a source of inspiration and as a lens to consider and engage with a </w:t>
      </w:r>
      <w:r w:rsidR="00FF52FF" w:rsidRPr="00FF52FF">
        <w:rPr>
          <w:rFonts w:ascii="Garamond" w:hAnsi="Garamond"/>
          <w:b/>
          <w:i/>
          <w:sz w:val="24"/>
          <w:szCs w:val="24"/>
          <w:u w:val="single"/>
        </w:rPr>
        <w:t>specific</w:t>
      </w:r>
      <w:r w:rsidR="00FF52FF">
        <w:rPr>
          <w:rFonts w:ascii="Garamond" w:hAnsi="Garamond"/>
          <w:i/>
          <w:sz w:val="24"/>
          <w:szCs w:val="24"/>
        </w:rPr>
        <w:t xml:space="preserve"> </w:t>
      </w:r>
      <w:r w:rsidRPr="00344017">
        <w:rPr>
          <w:rFonts w:ascii="Garamond" w:hAnsi="Garamond"/>
          <w:sz w:val="24"/>
          <w:szCs w:val="24"/>
        </w:rPr>
        <w:t xml:space="preserve">community (either faith community or wider community) situation. The catalyst for such engagement might be through the involvement of a church member in an NGO or not-for-profit, or local situation/initiative. This assignment is investigative and exploratory rather than </w:t>
      </w:r>
      <w:proofErr w:type="gramStart"/>
      <w:r w:rsidRPr="00344017">
        <w:rPr>
          <w:rFonts w:ascii="Garamond" w:hAnsi="Garamond"/>
          <w:sz w:val="24"/>
          <w:szCs w:val="24"/>
        </w:rPr>
        <w:t>initiating</w:t>
      </w:r>
      <w:proofErr w:type="gramEnd"/>
      <w:r w:rsidRPr="00344017">
        <w:rPr>
          <w:rFonts w:ascii="Garamond" w:hAnsi="Garamond"/>
          <w:sz w:val="24"/>
          <w:szCs w:val="24"/>
        </w:rPr>
        <w:t xml:space="preserve"> a response or action – although if action results that would be wonderful.</w:t>
      </w:r>
    </w:p>
    <w:p w14:paraId="0E086322" w14:textId="77777777" w:rsidR="00AA0C86" w:rsidRPr="00344017" w:rsidRDefault="00AA0C86" w:rsidP="00AA0C86">
      <w:pPr>
        <w:rPr>
          <w:rFonts w:ascii="Garamond" w:hAnsi="Garamond"/>
          <w:sz w:val="24"/>
          <w:szCs w:val="24"/>
        </w:rPr>
      </w:pPr>
    </w:p>
    <w:p w14:paraId="72CFB590" w14:textId="77777777" w:rsidR="00AA0C86" w:rsidRPr="00344017" w:rsidRDefault="00AA0C86" w:rsidP="00AA0C86">
      <w:pPr>
        <w:pStyle w:val="ListParagraph"/>
        <w:numPr>
          <w:ilvl w:val="0"/>
          <w:numId w:val="25"/>
        </w:numPr>
        <w:rPr>
          <w:rFonts w:ascii="Garamond" w:hAnsi="Garamond" w:cs="Times New Roman"/>
          <w:sz w:val="24"/>
          <w:szCs w:val="24"/>
        </w:rPr>
      </w:pPr>
      <w:r w:rsidRPr="00344017">
        <w:rPr>
          <w:rFonts w:ascii="Garamond" w:hAnsi="Garamond" w:cs="Times New Roman"/>
          <w:sz w:val="24"/>
          <w:szCs w:val="24"/>
        </w:rPr>
        <w:t>Describe the community and a main issue(s) confronting that community.</w:t>
      </w:r>
    </w:p>
    <w:p w14:paraId="25755315" w14:textId="77777777" w:rsidR="00AA0C86" w:rsidRPr="00344017" w:rsidRDefault="00AA0C86" w:rsidP="00AA0C86">
      <w:pPr>
        <w:pStyle w:val="ListParagraph"/>
        <w:numPr>
          <w:ilvl w:val="0"/>
          <w:numId w:val="25"/>
        </w:numPr>
        <w:rPr>
          <w:rFonts w:ascii="Garamond" w:hAnsi="Garamond" w:cs="Times New Roman"/>
          <w:sz w:val="24"/>
          <w:szCs w:val="24"/>
        </w:rPr>
      </w:pPr>
      <w:r w:rsidRPr="00344017">
        <w:rPr>
          <w:rFonts w:ascii="Garamond" w:hAnsi="Garamond" w:cs="Times New Roman"/>
          <w:sz w:val="24"/>
          <w:szCs w:val="24"/>
        </w:rPr>
        <w:t xml:space="preserve">Is there anything about this community </w:t>
      </w:r>
      <w:r w:rsidR="004E27DC">
        <w:rPr>
          <w:rFonts w:ascii="Garamond" w:hAnsi="Garamond" w:cs="Times New Roman"/>
          <w:sz w:val="24"/>
          <w:szCs w:val="24"/>
        </w:rPr>
        <w:t xml:space="preserve">and/or issue </w:t>
      </w:r>
      <w:r w:rsidRPr="00344017">
        <w:rPr>
          <w:rFonts w:ascii="Garamond" w:hAnsi="Garamond" w:cs="Times New Roman"/>
          <w:sz w:val="24"/>
          <w:szCs w:val="24"/>
        </w:rPr>
        <w:t>which evokes grief within you? (Luke 19:41-44)</w:t>
      </w:r>
    </w:p>
    <w:p w14:paraId="21010EF1" w14:textId="77777777" w:rsidR="00AA0C86" w:rsidRPr="00344017" w:rsidRDefault="00AA0C86" w:rsidP="00AA0C86">
      <w:pPr>
        <w:pStyle w:val="ListParagraph"/>
        <w:numPr>
          <w:ilvl w:val="0"/>
          <w:numId w:val="25"/>
        </w:numPr>
        <w:rPr>
          <w:rFonts w:ascii="Garamond" w:hAnsi="Garamond" w:cs="Times New Roman"/>
          <w:sz w:val="24"/>
          <w:szCs w:val="24"/>
        </w:rPr>
      </w:pPr>
      <w:r w:rsidRPr="00344017">
        <w:rPr>
          <w:rFonts w:ascii="Garamond" w:hAnsi="Garamond" w:cs="Times New Roman"/>
          <w:sz w:val="24"/>
          <w:szCs w:val="24"/>
        </w:rPr>
        <w:t xml:space="preserve">Is there anything about this community </w:t>
      </w:r>
      <w:r w:rsidR="004E27DC">
        <w:rPr>
          <w:rFonts w:ascii="Garamond" w:hAnsi="Garamond" w:cs="Times New Roman"/>
          <w:sz w:val="24"/>
          <w:szCs w:val="24"/>
        </w:rPr>
        <w:t xml:space="preserve">and/or issue </w:t>
      </w:r>
      <w:r w:rsidRPr="00344017">
        <w:rPr>
          <w:rFonts w:ascii="Garamond" w:hAnsi="Garamond" w:cs="Times New Roman"/>
          <w:sz w:val="24"/>
          <w:szCs w:val="24"/>
        </w:rPr>
        <w:t>which evokes outrage within you? (Matt 21:12-13)</w:t>
      </w:r>
    </w:p>
    <w:p w14:paraId="40A703E0" w14:textId="77777777" w:rsidR="00AA0C86" w:rsidRPr="00344017" w:rsidRDefault="00AA0C86" w:rsidP="00AA0C86">
      <w:pPr>
        <w:pStyle w:val="ListParagraph"/>
        <w:numPr>
          <w:ilvl w:val="0"/>
          <w:numId w:val="25"/>
        </w:numPr>
        <w:rPr>
          <w:rFonts w:ascii="Garamond" w:hAnsi="Garamond" w:cs="Times New Roman"/>
          <w:sz w:val="24"/>
          <w:szCs w:val="24"/>
        </w:rPr>
      </w:pPr>
      <w:r w:rsidRPr="00344017">
        <w:rPr>
          <w:rFonts w:ascii="Garamond" w:hAnsi="Garamond" w:cs="Times New Roman"/>
          <w:sz w:val="24"/>
          <w:szCs w:val="24"/>
        </w:rPr>
        <w:t>In what ways might compassion and hope find a place in this community? (Matt 21:14)</w:t>
      </w:r>
    </w:p>
    <w:p w14:paraId="624C776C" w14:textId="77777777" w:rsidR="00AA0C86" w:rsidRPr="00344017" w:rsidRDefault="00AA0C86" w:rsidP="00AA0C86">
      <w:pPr>
        <w:pStyle w:val="ListParagraph"/>
        <w:numPr>
          <w:ilvl w:val="0"/>
          <w:numId w:val="25"/>
        </w:numPr>
        <w:rPr>
          <w:rFonts w:ascii="Garamond" w:hAnsi="Garamond" w:cs="Times New Roman"/>
          <w:sz w:val="24"/>
          <w:szCs w:val="24"/>
        </w:rPr>
      </w:pPr>
      <w:r w:rsidRPr="00344017">
        <w:rPr>
          <w:rFonts w:ascii="Garamond" w:hAnsi="Garamond" w:cs="Times New Roman"/>
          <w:sz w:val="24"/>
          <w:szCs w:val="24"/>
        </w:rPr>
        <w:t xml:space="preserve">What form of pastoral response might be </w:t>
      </w:r>
      <w:proofErr w:type="gramStart"/>
      <w:r w:rsidRPr="00344017">
        <w:rPr>
          <w:rFonts w:ascii="Garamond" w:hAnsi="Garamond" w:cs="Times New Roman"/>
          <w:sz w:val="24"/>
          <w:szCs w:val="24"/>
        </w:rPr>
        <w:t>appropriate as</w:t>
      </w:r>
      <w:proofErr w:type="gramEnd"/>
      <w:r w:rsidRPr="00344017">
        <w:rPr>
          <w:rFonts w:ascii="Garamond" w:hAnsi="Garamond" w:cs="Times New Roman"/>
          <w:sz w:val="24"/>
          <w:szCs w:val="24"/>
        </w:rPr>
        <w:t xml:space="preserve"> a faith community?</w:t>
      </w:r>
    </w:p>
    <w:p w14:paraId="3276D4CE" w14:textId="77777777" w:rsidR="00AA0C86" w:rsidRDefault="00AA0C86" w:rsidP="00AA0C86">
      <w:pPr>
        <w:rPr>
          <w:rFonts w:ascii="Garamond" w:hAnsi="Garamond"/>
          <w:sz w:val="24"/>
          <w:szCs w:val="24"/>
        </w:rPr>
      </w:pPr>
      <w:r w:rsidRPr="00344017">
        <w:rPr>
          <w:rFonts w:ascii="Garamond" w:hAnsi="Garamond"/>
          <w:sz w:val="24"/>
          <w:szCs w:val="24"/>
        </w:rPr>
        <w:t xml:space="preserve">You are expected to engage with 2-3 published </w:t>
      </w:r>
      <w:r w:rsidR="004E27DC">
        <w:rPr>
          <w:rFonts w:ascii="Garamond" w:hAnsi="Garamond"/>
          <w:sz w:val="24"/>
          <w:szCs w:val="24"/>
        </w:rPr>
        <w:t>books</w:t>
      </w:r>
      <w:r w:rsidRPr="00344017">
        <w:rPr>
          <w:rFonts w:ascii="Garamond" w:hAnsi="Garamond"/>
          <w:sz w:val="24"/>
          <w:szCs w:val="24"/>
        </w:rPr>
        <w:t xml:space="preserve"> for this assignment.</w:t>
      </w:r>
    </w:p>
    <w:p w14:paraId="13CEA17B" w14:textId="77777777" w:rsidR="00344017" w:rsidRPr="00344017" w:rsidRDefault="00344017" w:rsidP="00AA0C86">
      <w:pPr>
        <w:rPr>
          <w:rFonts w:ascii="Garamond" w:hAnsi="Garamond"/>
          <w:sz w:val="24"/>
          <w:szCs w:val="24"/>
        </w:rPr>
      </w:pPr>
    </w:p>
    <w:p w14:paraId="79159976" w14:textId="77777777" w:rsidR="00AA0C86" w:rsidRPr="00344017" w:rsidRDefault="00AA0C86" w:rsidP="00AA0C86">
      <w:pPr>
        <w:pBdr>
          <w:top w:val="single" w:sz="12" w:space="1" w:color="auto"/>
          <w:left w:val="single" w:sz="12" w:space="4" w:color="auto"/>
          <w:bottom w:val="single" w:sz="12" w:space="1" w:color="auto"/>
          <w:right w:val="single" w:sz="12" w:space="4" w:color="auto"/>
        </w:pBdr>
        <w:shd w:val="pct15" w:color="auto" w:fill="auto"/>
        <w:spacing w:before="120" w:after="120"/>
        <w:jc w:val="center"/>
        <w:rPr>
          <w:rFonts w:ascii="Garamond" w:hAnsi="Garamond"/>
          <w:b/>
          <w:sz w:val="24"/>
          <w:szCs w:val="24"/>
        </w:rPr>
      </w:pPr>
      <w:r w:rsidRPr="00344017">
        <w:rPr>
          <w:rFonts w:ascii="Garamond" w:hAnsi="Garamond"/>
          <w:b/>
          <w:sz w:val="24"/>
          <w:szCs w:val="24"/>
        </w:rPr>
        <w:t>COLLOQUIUMS</w:t>
      </w:r>
    </w:p>
    <w:p w14:paraId="4CAD4365" w14:textId="6EABE4D6" w:rsidR="00AA0C86" w:rsidRPr="00344017" w:rsidRDefault="00AA0C86" w:rsidP="00AA0C86">
      <w:pPr>
        <w:rPr>
          <w:rFonts w:ascii="Garamond" w:hAnsi="Garamond"/>
          <w:sz w:val="24"/>
          <w:szCs w:val="24"/>
        </w:rPr>
      </w:pPr>
      <w:r w:rsidRPr="00344017">
        <w:rPr>
          <w:rFonts w:ascii="Garamond" w:hAnsi="Garamond"/>
          <w:sz w:val="24"/>
          <w:szCs w:val="24"/>
        </w:rPr>
        <w:t xml:space="preserve">Each year you will attend two colloquiums. Each will focus on a pastoral incident or leadership issue. You will receive more information about this from your </w:t>
      </w:r>
      <w:r w:rsidR="001217FA">
        <w:rPr>
          <w:rFonts w:ascii="Garamond" w:hAnsi="Garamond"/>
          <w:sz w:val="24"/>
          <w:szCs w:val="24"/>
        </w:rPr>
        <w:t>ministry formation</w:t>
      </w:r>
      <w:r w:rsidRPr="00344017">
        <w:rPr>
          <w:rFonts w:ascii="Garamond" w:hAnsi="Garamond"/>
          <w:sz w:val="24"/>
          <w:szCs w:val="24"/>
        </w:rPr>
        <w:t xml:space="preserve"> co-ordinator.</w:t>
      </w:r>
    </w:p>
    <w:p w14:paraId="2DFF5987" w14:textId="77777777" w:rsidR="00AA0C86" w:rsidRDefault="00AA0C86" w:rsidP="00AA0C86">
      <w:pPr>
        <w:rPr>
          <w:rFonts w:ascii="Garamond" w:hAnsi="Garamond"/>
          <w:sz w:val="24"/>
          <w:szCs w:val="24"/>
        </w:rPr>
      </w:pPr>
      <w:r w:rsidRPr="00344017">
        <w:rPr>
          <w:rFonts w:ascii="Garamond" w:hAnsi="Garamond"/>
          <w:sz w:val="24"/>
          <w:szCs w:val="24"/>
        </w:rPr>
        <w:t xml:space="preserve">For one of the colloquia during the 2-year internship, you are to present the verbatim </w:t>
      </w:r>
      <w:proofErr w:type="gramStart"/>
      <w:r w:rsidRPr="00344017">
        <w:rPr>
          <w:rFonts w:ascii="Garamond" w:hAnsi="Garamond"/>
          <w:sz w:val="24"/>
          <w:szCs w:val="24"/>
        </w:rPr>
        <w:t>submitted</w:t>
      </w:r>
      <w:proofErr w:type="gramEnd"/>
      <w:r w:rsidRPr="00344017">
        <w:rPr>
          <w:rFonts w:ascii="Garamond" w:hAnsi="Garamond"/>
          <w:sz w:val="24"/>
          <w:szCs w:val="24"/>
        </w:rPr>
        <w:t xml:space="preserve"> from assignment 2. The verbatim is read out by others present at the colloquium but not the intern presenting the verbatim. </w:t>
      </w:r>
      <w:proofErr w:type="gramStart"/>
      <w:r w:rsidRPr="00344017">
        <w:rPr>
          <w:rFonts w:ascii="Garamond" w:hAnsi="Garamond"/>
          <w:sz w:val="24"/>
          <w:szCs w:val="24"/>
        </w:rPr>
        <w:t>Particular focus</w:t>
      </w:r>
      <w:proofErr w:type="gramEnd"/>
      <w:r w:rsidRPr="00344017">
        <w:rPr>
          <w:rFonts w:ascii="Garamond" w:hAnsi="Garamond"/>
          <w:sz w:val="24"/>
          <w:szCs w:val="24"/>
        </w:rPr>
        <w:t xml:space="preserve"> will be on listening skills, pastoral presence in the situation, discernment, spirituality and treating people with dignity.</w:t>
      </w:r>
    </w:p>
    <w:p w14:paraId="381A4FBC" w14:textId="77777777" w:rsidR="00440873" w:rsidRPr="00344017" w:rsidRDefault="00440873" w:rsidP="00AA0C86">
      <w:pPr>
        <w:rPr>
          <w:rFonts w:ascii="Garamond" w:hAnsi="Garamond"/>
          <w:sz w:val="24"/>
          <w:szCs w:val="24"/>
        </w:rPr>
      </w:pPr>
    </w:p>
    <w:p w14:paraId="6010A662" w14:textId="77777777" w:rsidR="00EF2A08" w:rsidRPr="00EF2A08" w:rsidRDefault="00EF2A08" w:rsidP="00EF2A08">
      <w:pPr>
        <w:spacing w:before="120" w:after="120" w:line="240" w:lineRule="auto"/>
        <w:rPr>
          <w:rFonts w:ascii="Garamond" w:eastAsia="Garamond" w:hAnsi="Garamond" w:cs="Garamond"/>
          <w:b/>
          <w:color w:val="000000"/>
          <w:sz w:val="28"/>
          <w:szCs w:val="28"/>
          <w:lang w:val="en-GB" w:eastAsia="en-NZ"/>
        </w:rPr>
      </w:pPr>
      <w:r w:rsidRPr="00EF2A08">
        <w:rPr>
          <w:rFonts w:ascii="Garamond" w:eastAsia="Garamond" w:hAnsi="Garamond" w:cs="Garamond"/>
          <w:b/>
          <w:color w:val="000000"/>
          <w:sz w:val="28"/>
          <w:szCs w:val="28"/>
          <w:lang w:val="en-GB" w:eastAsia="en-NZ"/>
        </w:rPr>
        <w:t>Plagiarism statement</w:t>
      </w:r>
    </w:p>
    <w:p w14:paraId="79CBDFD4" w14:textId="77777777" w:rsidR="00EF2A08" w:rsidRPr="00EF2A08" w:rsidRDefault="00EF2A08" w:rsidP="00EF2A08">
      <w:pPr>
        <w:spacing w:line="240" w:lineRule="auto"/>
        <w:rPr>
          <w:rFonts w:ascii="Garamond" w:eastAsia="Garamond" w:hAnsi="Garamond" w:cs="Garamond"/>
          <w:color w:val="000000"/>
          <w:sz w:val="24"/>
          <w:szCs w:val="24"/>
          <w:lang w:val="en-GB" w:eastAsia="en-NZ"/>
        </w:rPr>
      </w:pPr>
      <w:r w:rsidRPr="00EF2A08">
        <w:rPr>
          <w:rFonts w:ascii="Garamond" w:eastAsia="Garamond" w:hAnsi="Garamond" w:cs="Garamond"/>
          <w:color w:val="000000"/>
          <w:sz w:val="24"/>
          <w:szCs w:val="24"/>
          <w:lang w:val="en-GB" w:eastAsia="en-NZ"/>
        </w:rPr>
        <w:t xml:space="preserve">It is the responsibility of the intern to make sure that all work </w:t>
      </w:r>
      <w:proofErr w:type="gramStart"/>
      <w:r w:rsidRPr="00EF2A08">
        <w:rPr>
          <w:rFonts w:ascii="Garamond" w:eastAsia="Garamond" w:hAnsi="Garamond" w:cs="Garamond"/>
          <w:color w:val="000000"/>
          <w:sz w:val="24"/>
          <w:szCs w:val="24"/>
          <w:lang w:val="en-GB" w:eastAsia="en-NZ"/>
        </w:rPr>
        <w:t>submitted</w:t>
      </w:r>
      <w:proofErr w:type="gramEnd"/>
      <w:r w:rsidRPr="00EF2A08">
        <w:rPr>
          <w:rFonts w:ascii="Garamond" w:eastAsia="Garamond" w:hAnsi="Garamond" w:cs="Garamond"/>
          <w:color w:val="000000"/>
          <w:sz w:val="24"/>
          <w:szCs w:val="24"/>
          <w:lang w:val="en-GB" w:eastAsia="en-NZ"/>
        </w:rPr>
        <w:t xml:space="preserve"> to KCML is their own. Plagiarism is defined </w:t>
      </w:r>
      <w:proofErr w:type="gramStart"/>
      <w:r w:rsidRPr="00EF2A08">
        <w:rPr>
          <w:rFonts w:ascii="Garamond" w:eastAsia="Garamond" w:hAnsi="Garamond" w:cs="Garamond"/>
          <w:color w:val="000000"/>
          <w:sz w:val="24"/>
          <w:szCs w:val="24"/>
          <w:lang w:val="en-GB" w:eastAsia="en-NZ"/>
        </w:rPr>
        <w:t>generally as</w:t>
      </w:r>
      <w:proofErr w:type="gramEnd"/>
      <w:r w:rsidRPr="00EF2A08">
        <w:rPr>
          <w:rFonts w:ascii="Garamond" w:eastAsia="Garamond" w:hAnsi="Garamond" w:cs="Garamond"/>
          <w:color w:val="000000"/>
          <w:sz w:val="24"/>
          <w:szCs w:val="24"/>
          <w:lang w:val="en-GB" w:eastAsia="en-NZ"/>
        </w:rPr>
        <w:t>:</w:t>
      </w:r>
    </w:p>
    <w:p w14:paraId="1D56CD3E" w14:textId="77777777" w:rsidR="00EF2A08" w:rsidRPr="00EF2A08" w:rsidRDefault="00EF2A08" w:rsidP="00EF2A08">
      <w:pPr>
        <w:numPr>
          <w:ilvl w:val="0"/>
          <w:numId w:val="30"/>
        </w:numPr>
        <w:spacing w:after="0" w:line="240" w:lineRule="auto"/>
        <w:rPr>
          <w:rFonts w:ascii="Garamond" w:eastAsia="Garamond" w:hAnsi="Garamond" w:cs="Garamond"/>
          <w:color w:val="000000"/>
          <w:sz w:val="24"/>
          <w:szCs w:val="24"/>
          <w:lang w:val="en-GB" w:eastAsia="en-NZ"/>
        </w:rPr>
      </w:pPr>
      <w:r w:rsidRPr="00EF2A08">
        <w:rPr>
          <w:rFonts w:ascii="Garamond" w:eastAsia="Garamond" w:hAnsi="Garamond" w:cs="Garamond"/>
          <w:color w:val="000000"/>
          <w:sz w:val="24"/>
          <w:szCs w:val="24"/>
          <w:lang w:val="en-GB" w:eastAsia="en-NZ"/>
        </w:rPr>
        <w:t>copying or paraphrasing another person’s work and presenting it as your own;</w:t>
      </w:r>
    </w:p>
    <w:p w14:paraId="260C7581" w14:textId="77777777" w:rsidR="00EF2A08" w:rsidRPr="00EF2A08" w:rsidRDefault="00EF2A08" w:rsidP="00EF2A08">
      <w:pPr>
        <w:numPr>
          <w:ilvl w:val="0"/>
          <w:numId w:val="30"/>
        </w:numPr>
        <w:spacing w:after="0" w:line="240" w:lineRule="auto"/>
        <w:rPr>
          <w:rFonts w:ascii="Garamond" w:eastAsia="Garamond" w:hAnsi="Garamond" w:cs="Garamond"/>
          <w:color w:val="000000"/>
          <w:sz w:val="24"/>
          <w:szCs w:val="24"/>
          <w:lang w:val="en-GB" w:eastAsia="en-NZ"/>
        </w:rPr>
      </w:pPr>
      <w:r w:rsidRPr="00EF2A08">
        <w:rPr>
          <w:rFonts w:ascii="Garamond" w:eastAsia="Garamond" w:hAnsi="Garamond" w:cs="Garamond"/>
          <w:color w:val="000000"/>
          <w:sz w:val="24"/>
          <w:szCs w:val="24"/>
          <w:lang w:val="en-GB" w:eastAsia="en-NZ"/>
        </w:rPr>
        <w:t>being party to someone else’s plagiarism by letting them copy your work or helping them to copy the work of someone else without acknowledgement;</w:t>
      </w:r>
    </w:p>
    <w:p w14:paraId="47048F42" w14:textId="77777777" w:rsidR="00EF2A08" w:rsidRPr="00EF2A08" w:rsidRDefault="00EF2A08" w:rsidP="00EF2A08">
      <w:pPr>
        <w:numPr>
          <w:ilvl w:val="0"/>
          <w:numId w:val="30"/>
        </w:numPr>
        <w:spacing w:line="240" w:lineRule="auto"/>
        <w:rPr>
          <w:rFonts w:ascii="Garamond" w:eastAsia="Garamond" w:hAnsi="Garamond" w:cs="Garamond"/>
          <w:color w:val="000000"/>
          <w:sz w:val="24"/>
          <w:szCs w:val="24"/>
          <w:lang w:val="en-GB" w:eastAsia="en-NZ"/>
        </w:rPr>
      </w:pPr>
      <w:r w:rsidRPr="00EF2A08">
        <w:rPr>
          <w:rFonts w:ascii="Garamond" w:eastAsia="Garamond" w:hAnsi="Garamond" w:cs="Garamond"/>
          <w:color w:val="000000"/>
          <w:sz w:val="24"/>
          <w:szCs w:val="24"/>
          <w:lang w:val="en-GB" w:eastAsia="en-NZ"/>
        </w:rPr>
        <w:t xml:space="preserve">using your own work in another situation, such as for the assessment of a different paper or program, without </w:t>
      </w:r>
      <w:proofErr w:type="gramStart"/>
      <w:r w:rsidRPr="00EF2A08">
        <w:rPr>
          <w:rFonts w:ascii="Garamond" w:eastAsia="Garamond" w:hAnsi="Garamond" w:cs="Garamond"/>
          <w:color w:val="000000"/>
          <w:sz w:val="24"/>
          <w:szCs w:val="24"/>
          <w:lang w:val="en-GB" w:eastAsia="en-NZ"/>
        </w:rPr>
        <w:t>indicating</w:t>
      </w:r>
      <w:proofErr w:type="gramEnd"/>
      <w:r w:rsidRPr="00EF2A08">
        <w:rPr>
          <w:rFonts w:ascii="Garamond" w:eastAsia="Garamond" w:hAnsi="Garamond" w:cs="Garamond"/>
          <w:color w:val="000000"/>
          <w:sz w:val="24"/>
          <w:szCs w:val="24"/>
          <w:lang w:val="en-GB" w:eastAsia="en-NZ"/>
        </w:rPr>
        <w:t xml:space="preserve"> the source.</w:t>
      </w:r>
    </w:p>
    <w:p w14:paraId="14F8B610" w14:textId="77777777" w:rsidR="00EF2A08" w:rsidRPr="00EF2A08" w:rsidRDefault="00EF2A08" w:rsidP="00EF2A08">
      <w:pPr>
        <w:spacing w:after="0" w:line="240" w:lineRule="auto"/>
        <w:rPr>
          <w:rFonts w:ascii="Garamond" w:eastAsia="Garamond" w:hAnsi="Garamond" w:cs="Garamond"/>
          <w:color w:val="000000"/>
          <w:sz w:val="24"/>
          <w:szCs w:val="24"/>
          <w:lang w:val="en-GB" w:eastAsia="en-NZ"/>
        </w:rPr>
      </w:pPr>
      <w:r w:rsidRPr="00EF2A08">
        <w:rPr>
          <w:rFonts w:ascii="Garamond" w:eastAsia="Garamond" w:hAnsi="Garamond" w:cs="Garamond"/>
          <w:color w:val="000000"/>
          <w:sz w:val="24"/>
          <w:szCs w:val="24"/>
          <w:lang w:val="en-GB" w:eastAsia="en-NZ"/>
        </w:rPr>
        <w:t>Plagiarism can be unintentional or intentional. Even if it is unintentional, it is still considered to be plagiarism. Where it is found that plagiarism has taken place, penalties will be applied (see the 2022 Internship Programme Handbook).</w:t>
      </w:r>
    </w:p>
    <w:p w14:paraId="5AFB96E0" w14:textId="77777777" w:rsidR="002F587C" w:rsidRDefault="002F587C" w:rsidP="002F587C">
      <w:pPr>
        <w:rPr>
          <w:rFonts w:ascii="Garamond" w:hAnsi="Garamond" w:cs="Times New Roman"/>
          <w:sz w:val="24"/>
          <w:szCs w:val="24"/>
        </w:rPr>
      </w:pPr>
    </w:p>
    <w:p w14:paraId="058D8305" w14:textId="77777777" w:rsidR="00B2484E" w:rsidRPr="00AA0C86" w:rsidRDefault="00B2484E" w:rsidP="002F587C">
      <w:pPr>
        <w:rPr>
          <w:rFonts w:ascii="Garamond" w:hAnsi="Garamond" w:cs="Times New Roman"/>
          <w:b/>
          <w:sz w:val="28"/>
          <w:szCs w:val="24"/>
        </w:rPr>
      </w:pPr>
      <w:r w:rsidRPr="00AA0C86">
        <w:rPr>
          <w:rFonts w:ascii="Garamond" w:hAnsi="Garamond" w:cs="Times New Roman"/>
          <w:b/>
          <w:sz w:val="28"/>
          <w:szCs w:val="24"/>
        </w:rPr>
        <w:t>Indicative Bibliography</w:t>
      </w:r>
    </w:p>
    <w:p w14:paraId="20E80114" w14:textId="77777777" w:rsidR="003B10D7" w:rsidRDefault="003B10D7" w:rsidP="003B10D7">
      <w:pPr>
        <w:spacing w:line="360" w:lineRule="auto"/>
        <w:rPr>
          <w:rFonts w:ascii="Garamond" w:hAnsi="Garamond"/>
          <w:sz w:val="24"/>
          <w:szCs w:val="24"/>
        </w:rPr>
      </w:pPr>
      <w:r w:rsidRPr="00BD0C62">
        <w:rPr>
          <w:rFonts w:ascii="Garamond" w:hAnsi="Garamond"/>
          <w:sz w:val="24"/>
          <w:szCs w:val="24"/>
        </w:rPr>
        <w:t xml:space="preserve">Lynne </w:t>
      </w:r>
      <w:r w:rsidR="00BD0C62">
        <w:rPr>
          <w:rFonts w:ascii="Garamond" w:hAnsi="Garamond"/>
          <w:sz w:val="24"/>
          <w:szCs w:val="24"/>
        </w:rPr>
        <w:t xml:space="preserve">M. </w:t>
      </w:r>
      <w:r w:rsidRPr="00BD0C62">
        <w:rPr>
          <w:rFonts w:ascii="Garamond" w:hAnsi="Garamond"/>
          <w:sz w:val="24"/>
          <w:szCs w:val="24"/>
        </w:rPr>
        <w:t xml:space="preserve">Baab </w:t>
      </w:r>
      <w:r w:rsidRPr="00BD0C62">
        <w:rPr>
          <w:rFonts w:ascii="Garamond" w:hAnsi="Garamond"/>
          <w:i/>
          <w:sz w:val="24"/>
          <w:szCs w:val="24"/>
        </w:rPr>
        <w:t>The Power of Listening: building skills for mission and ministry</w:t>
      </w:r>
      <w:r w:rsidRPr="00BD0C62">
        <w:rPr>
          <w:rFonts w:ascii="Garamond" w:hAnsi="Garamond"/>
          <w:sz w:val="24"/>
          <w:szCs w:val="24"/>
        </w:rPr>
        <w:t xml:space="preserve"> (Maryland: Rowman &amp; Littlefield, 2014)</w:t>
      </w:r>
    </w:p>
    <w:p w14:paraId="7F7E20D2" w14:textId="77777777" w:rsidR="00BD0C62" w:rsidRPr="00BD0C62" w:rsidRDefault="00BD0C62" w:rsidP="003B10D7">
      <w:pPr>
        <w:spacing w:line="360" w:lineRule="auto"/>
        <w:rPr>
          <w:rFonts w:ascii="Garamond" w:hAnsi="Garamond"/>
          <w:sz w:val="24"/>
          <w:szCs w:val="24"/>
        </w:rPr>
      </w:pPr>
      <w:r>
        <w:rPr>
          <w:rFonts w:ascii="Garamond" w:hAnsi="Garamond"/>
          <w:sz w:val="24"/>
          <w:szCs w:val="24"/>
        </w:rPr>
        <w:t xml:space="preserve">__________ </w:t>
      </w:r>
      <w:r>
        <w:rPr>
          <w:rFonts w:ascii="Garamond" w:hAnsi="Garamond"/>
          <w:i/>
          <w:sz w:val="24"/>
          <w:szCs w:val="24"/>
        </w:rPr>
        <w:t xml:space="preserve">Nurturing Hope: Christian pastoral care in the twenty-first century </w:t>
      </w:r>
      <w:r>
        <w:rPr>
          <w:rFonts w:ascii="Garamond" w:hAnsi="Garamond"/>
          <w:sz w:val="24"/>
          <w:szCs w:val="24"/>
        </w:rPr>
        <w:t>(Minneapolis: Fortress, 2018)</w:t>
      </w:r>
    </w:p>
    <w:p w14:paraId="24BE2036" w14:textId="77777777" w:rsidR="003B10D7" w:rsidRPr="003B10D7" w:rsidRDefault="003B10D7" w:rsidP="003B10D7">
      <w:pPr>
        <w:spacing w:line="360" w:lineRule="auto"/>
        <w:rPr>
          <w:rFonts w:ascii="Garamond" w:hAnsi="Garamond"/>
          <w:sz w:val="24"/>
          <w:szCs w:val="24"/>
        </w:rPr>
      </w:pPr>
      <w:r w:rsidRPr="003B10D7">
        <w:rPr>
          <w:rFonts w:ascii="Garamond" w:hAnsi="Garamond"/>
          <w:sz w:val="24"/>
          <w:szCs w:val="24"/>
        </w:rPr>
        <w:t xml:space="preserve">Kathleen A. </w:t>
      </w:r>
      <w:proofErr w:type="spellStart"/>
      <w:r w:rsidRPr="003B10D7">
        <w:rPr>
          <w:rFonts w:ascii="Garamond" w:hAnsi="Garamond"/>
          <w:sz w:val="24"/>
          <w:szCs w:val="24"/>
        </w:rPr>
        <w:t>Cahalan</w:t>
      </w:r>
      <w:proofErr w:type="spellEnd"/>
      <w:r w:rsidRPr="003B10D7">
        <w:rPr>
          <w:rFonts w:ascii="Garamond" w:hAnsi="Garamond"/>
          <w:sz w:val="24"/>
          <w:szCs w:val="24"/>
        </w:rPr>
        <w:t xml:space="preserve">, </w:t>
      </w:r>
      <w:r w:rsidRPr="003B10D7">
        <w:rPr>
          <w:rFonts w:ascii="Garamond" w:hAnsi="Garamond"/>
          <w:i/>
          <w:sz w:val="24"/>
          <w:szCs w:val="24"/>
        </w:rPr>
        <w:t>Introducing the Practice of Ministry</w:t>
      </w:r>
      <w:r w:rsidRPr="003B10D7">
        <w:rPr>
          <w:rFonts w:ascii="Garamond" w:hAnsi="Garamond"/>
          <w:sz w:val="24"/>
          <w:szCs w:val="24"/>
        </w:rPr>
        <w:t>, (Minnesota: Liturgical Press, 2010)</w:t>
      </w:r>
    </w:p>
    <w:p w14:paraId="2CE67E47" w14:textId="77777777" w:rsidR="003B10D7" w:rsidRPr="003B10D7" w:rsidRDefault="003B10D7" w:rsidP="003B10D7">
      <w:pPr>
        <w:spacing w:line="360" w:lineRule="auto"/>
        <w:rPr>
          <w:rFonts w:ascii="Garamond" w:hAnsi="Garamond"/>
          <w:sz w:val="24"/>
          <w:szCs w:val="24"/>
        </w:rPr>
      </w:pPr>
      <w:r w:rsidRPr="003B10D7">
        <w:rPr>
          <w:rFonts w:ascii="Garamond" w:hAnsi="Garamond"/>
          <w:sz w:val="24"/>
          <w:szCs w:val="24"/>
        </w:rPr>
        <w:t xml:space="preserve">Wesley </w:t>
      </w:r>
      <w:proofErr w:type="spellStart"/>
      <w:r w:rsidRPr="003B10D7">
        <w:rPr>
          <w:rFonts w:ascii="Garamond" w:hAnsi="Garamond"/>
          <w:sz w:val="24"/>
          <w:szCs w:val="24"/>
        </w:rPr>
        <w:t>Carr</w:t>
      </w:r>
      <w:proofErr w:type="spellEnd"/>
      <w:r w:rsidRPr="003B10D7">
        <w:rPr>
          <w:rFonts w:ascii="Garamond" w:hAnsi="Garamond"/>
          <w:sz w:val="24"/>
          <w:szCs w:val="24"/>
        </w:rPr>
        <w:t xml:space="preserve">, </w:t>
      </w:r>
      <w:r w:rsidRPr="003B10D7">
        <w:rPr>
          <w:rFonts w:ascii="Garamond" w:hAnsi="Garamond"/>
          <w:i/>
          <w:sz w:val="24"/>
          <w:szCs w:val="24"/>
        </w:rPr>
        <w:t>Handbook of Pastoral Studies: learning and practising Christian Ministry</w:t>
      </w:r>
      <w:r>
        <w:rPr>
          <w:rFonts w:ascii="Garamond" w:hAnsi="Garamond"/>
          <w:sz w:val="24"/>
          <w:szCs w:val="24"/>
        </w:rPr>
        <w:t xml:space="preserve"> (SPCK: London, 1997)</w:t>
      </w:r>
    </w:p>
    <w:p w14:paraId="21872849" w14:textId="77777777" w:rsidR="007B6B57" w:rsidRDefault="003B2209" w:rsidP="0071432F">
      <w:pPr>
        <w:spacing w:line="360" w:lineRule="auto"/>
        <w:rPr>
          <w:rFonts w:ascii="Garamond" w:hAnsi="Garamond"/>
          <w:sz w:val="24"/>
          <w:szCs w:val="24"/>
        </w:rPr>
      </w:pPr>
      <w:r w:rsidRPr="003B10D7">
        <w:rPr>
          <w:rFonts w:ascii="Garamond" w:hAnsi="Garamond"/>
          <w:sz w:val="24"/>
          <w:szCs w:val="24"/>
        </w:rPr>
        <w:t xml:space="preserve">David Lyall, </w:t>
      </w:r>
      <w:r w:rsidRPr="003B10D7">
        <w:rPr>
          <w:rFonts w:ascii="Garamond" w:hAnsi="Garamond"/>
          <w:i/>
          <w:sz w:val="24"/>
          <w:szCs w:val="24"/>
        </w:rPr>
        <w:t>The Integrity of Pastoral Care</w:t>
      </w:r>
      <w:r w:rsidRPr="003B10D7">
        <w:rPr>
          <w:rFonts w:ascii="Garamond" w:hAnsi="Garamond"/>
          <w:sz w:val="24"/>
          <w:szCs w:val="24"/>
        </w:rPr>
        <w:t xml:space="preserve"> (London: SPCK, 2001)</w:t>
      </w:r>
    </w:p>
    <w:p w14:paraId="59213EBA" w14:textId="77777777" w:rsidR="00E6583C" w:rsidRPr="003B10D7" w:rsidRDefault="00E6583C" w:rsidP="00E6583C">
      <w:pPr>
        <w:spacing w:line="360" w:lineRule="auto"/>
        <w:rPr>
          <w:rFonts w:ascii="Garamond" w:hAnsi="Garamond"/>
          <w:sz w:val="24"/>
          <w:szCs w:val="24"/>
        </w:rPr>
      </w:pPr>
      <w:r w:rsidRPr="003B10D7">
        <w:rPr>
          <w:rFonts w:ascii="Garamond" w:hAnsi="Garamond"/>
          <w:sz w:val="24"/>
          <w:szCs w:val="24"/>
        </w:rPr>
        <w:t xml:space="preserve">Henri J.M. Nouwen, </w:t>
      </w:r>
      <w:r w:rsidRPr="003B10D7">
        <w:rPr>
          <w:rFonts w:ascii="Garamond" w:hAnsi="Garamond"/>
          <w:i/>
          <w:sz w:val="24"/>
          <w:szCs w:val="24"/>
        </w:rPr>
        <w:t xml:space="preserve">The Wounded Healer </w:t>
      </w:r>
      <w:r w:rsidRPr="003B10D7">
        <w:rPr>
          <w:rFonts w:ascii="Garamond" w:hAnsi="Garamond"/>
          <w:sz w:val="24"/>
          <w:szCs w:val="24"/>
        </w:rPr>
        <w:t>(New York: Image, 1979)</w:t>
      </w:r>
    </w:p>
    <w:p w14:paraId="6B7046FA" w14:textId="77777777" w:rsidR="007B6B57" w:rsidRPr="003B10D7" w:rsidRDefault="003B2209" w:rsidP="0071432F">
      <w:pPr>
        <w:spacing w:line="360" w:lineRule="auto"/>
        <w:rPr>
          <w:rFonts w:ascii="Garamond" w:hAnsi="Garamond"/>
          <w:sz w:val="24"/>
          <w:szCs w:val="24"/>
        </w:rPr>
      </w:pPr>
      <w:r w:rsidRPr="003B10D7">
        <w:rPr>
          <w:rFonts w:ascii="Garamond" w:hAnsi="Garamond"/>
          <w:sz w:val="24"/>
          <w:szCs w:val="24"/>
        </w:rPr>
        <w:t xml:space="preserve">Eugene Peterson </w:t>
      </w:r>
      <w:r w:rsidRPr="003B10D7">
        <w:rPr>
          <w:rFonts w:ascii="Garamond" w:hAnsi="Garamond"/>
          <w:i/>
          <w:sz w:val="24"/>
          <w:szCs w:val="24"/>
        </w:rPr>
        <w:t xml:space="preserve">The Pastor: a memoir </w:t>
      </w:r>
      <w:r w:rsidRPr="003B10D7">
        <w:rPr>
          <w:rFonts w:ascii="Garamond" w:hAnsi="Garamond"/>
          <w:sz w:val="24"/>
          <w:szCs w:val="24"/>
        </w:rPr>
        <w:t xml:space="preserve">(New York: </w:t>
      </w:r>
      <w:proofErr w:type="spellStart"/>
      <w:r w:rsidRPr="003B10D7">
        <w:rPr>
          <w:rFonts w:ascii="Garamond" w:hAnsi="Garamond"/>
          <w:sz w:val="24"/>
          <w:szCs w:val="24"/>
        </w:rPr>
        <w:t>HarperOne</w:t>
      </w:r>
      <w:proofErr w:type="spellEnd"/>
      <w:r w:rsidRPr="003B10D7">
        <w:rPr>
          <w:rFonts w:ascii="Garamond" w:hAnsi="Garamond"/>
          <w:sz w:val="24"/>
          <w:szCs w:val="24"/>
        </w:rPr>
        <w:t>, 2011)</w:t>
      </w:r>
    </w:p>
    <w:p w14:paraId="4D5FC3C1" w14:textId="77777777" w:rsidR="003B2209" w:rsidRPr="003B10D7" w:rsidRDefault="003B2209" w:rsidP="0071432F">
      <w:pPr>
        <w:spacing w:line="360" w:lineRule="auto"/>
        <w:rPr>
          <w:rFonts w:ascii="Garamond" w:hAnsi="Garamond"/>
          <w:sz w:val="24"/>
          <w:szCs w:val="24"/>
        </w:rPr>
      </w:pPr>
      <w:r w:rsidRPr="003B10D7">
        <w:rPr>
          <w:rFonts w:ascii="Garamond" w:hAnsi="Garamond"/>
          <w:sz w:val="24"/>
          <w:szCs w:val="24"/>
        </w:rPr>
        <w:lastRenderedPageBreak/>
        <w:t xml:space="preserve">Eugene Peterson, </w:t>
      </w:r>
      <w:r w:rsidRPr="003B10D7">
        <w:rPr>
          <w:rFonts w:ascii="Garamond" w:hAnsi="Garamond"/>
          <w:i/>
          <w:sz w:val="24"/>
          <w:szCs w:val="24"/>
        </w:rPr>
        <w:t xml:space="preserve">The Jesus Way: a conversation in following Jesus </w:t>
      </w:r>
      <w:r w:rsidRPr="003B10D7">
        <w:rPr>
          <w:rFonts w:ascii="Garamond" w:hAnsi="Garamond"/>
          <w:sz w:val="24"/>
          <w:szCs w:val="24"/>
        </w:rPr>
        <w:t>(Colorado Springs: Eerdmans, 2007)</w:t>
      </w:r>
    </w:p>
    <w:p w14:paraId="6DE5A258" w14:textId="77777777" w:rsidR="003B2209" w:rsidRPr="003B10D7" w:rsidRDefault="003B2209" w:rsidP="0071432F">
      <w:pPr>
        <w:spacing w:line="360" w:lineRule="auto"/>
        <w:rPr>
          <w:rFonts w:ascii="Garamond" w:hAnsi="Garamond"/>
          <w:sz w:val="24"/>
          <w:szCs w:val="24"/>
        </w:rPr>
      </w:pPr>
      <w:r w:rsidRPr="003B10D7">
        <w:rPr>
          <w:rFonts w:ascii="Garamond" w:hAnsi="Garamond"/>
          <w:sz w:val="24"/>
          <w:szCs w:val="24"/>
        </w:rPr>
        <w:t xml:space="preserve">Eugene Peterson, </w:t>
      </w:r>
      <w:r w:rsidRPr="00CB7310">
        <w:rPr>
          <w:rFonts w:ascii="Garamond" w:hAnsi="Garamond"/>
          <w:i/>
          <w:sz w:val="24"/>
          <w:szCs w:val="24"/>
        </w:rPr>
        <w:t>Eat this Book</w:t>
      </w:r>
      <w:r w:rsidR="00C21262" w:rsidRPr="00CB7310">
        <w:rPr>
          <w:rFonts w:ascii="Garamond" w:hAnsi="Garamond"/>
          <w:i/>
          <w:sz w:val="24"/>
          <w:szCs w:val="24"/>
        </w:rPr>
        <w:t>: a conversation in the art of spiritual reading</w:t>
      </w:r>
      <w:r w:rsidR="00C21262" w:rsidRPr="003B10D7">
        <w:rPr>
          <w:rFonts w:ascii="Garamond" w:hAnsi="Garamond"/>
          <w:sz w:val="24"/>
          <w:szCs w:val="24"/>
        </w:rPr>
        <w:t xml:space="preserve"> (Grand Rapids: Eerdmans, 2006)</w:t>
      </w:r>
    </w:p>
    <w:p w14:paraId="1D920501" w14:textId="77777777" w:rsidR="003B10D7" w:rsidRPr="00AA0C86" w:rsidRDefault="003B10D7" w:rsidP="0071432F">
      <w:pPr>
        <w:spacing w:line="360" w:lineRule="auto"/>
        <w:rPr>
          <w:rFonts w:ascii="Garamond" w:hAnsi="Garamond"/>
          <w:sz w:val="24"/>
          <w:szCs w:val="24"/>
        </w:rPr>
      </w:pPr>
      <w:proofErr w:type="gramStart"/>
      <w:r>
        <w:rPr>
          <w:rFonts w:ascii="Garamond" w:hAnsi="Garamond"/>
          <w:sz w:val="24"/>
          <w:szCs w:val="24"/>
        </w:rPr>
        <w:t>Actually any</w:t>
      </w:r>
      <w:proofErr w:type="gramEnd"/>
      <w:r>
        <w:rPr>
          <w:rFonts w:ascii="Garamond" w:hAnsi="Garamond"/>
          <w:sz w:val="24"/>
          <w:szCs w:val="24"/>
        </w:rPr>
        <w:t xml:space="preserve"> publications or articles by Eugene Peterson or Henri Nouwen are well worth digesting. They speak to the human condition like few other authors/practitioners I am aware of. </w:t>
      </w:r>
      <w:r w:rsidR="00690CC7">
        <w:rPr>
          <w:rFonts w:ascii="Garamond" w:hAnsi="Garamond"/>
          <w:sz w:val="24"/>
          <w:szCs w:val="24"/>
        </w:rPr>
        <w:t xml:space="preserve">Nouwen’s “Return of the Prodigal” is one such example. </w:t>
      </w:r>
      <w:r>
        <w:rPr>
          <w:rFonts w:ascii="Garamond" w:hAnsi="Garamond"/>
          <w:sz w:val="24"/>
          <w:szCs w:val="24"/>
        </w:rPr>
        <w:t xml:space="preserve">They also inspire a pastoral presence which is counter-cultural; especially to </w:t>
      </w:r>
      <w:r w:rsidR="00690CC7">
        <w:rPr>
          <w:rFonts w:ascii="Garamond" w:hAnsi="Garamond"/>
          <w:sz w:val="24"/>
          <w:szCs w:val="24"/>
        </w:rPr>
        <w:t xml:space="preserve">some forms of unhealthy </w:t>
      </w:r>
      <w:r>
        <w:rPr>
          <w:rFonts w:ascii="Garamond" w:hAnsi="Garamond"/>
          <w:sz w:val="24"/>
          <w:szCs w:val="24"/>
        </w:rPr>
        <w:t>church culture</w:t>
      </w:r>
      <w:r w:rsidR="00E6583C">
        <w:rPr>
          <w:rFonts w:ascii="Garamond" w:hAnsi="Garamond"/>
          <w:sz w:val="24"/>
          <w:szCs w:val="24"/>
        </w:rPr>
        <w:t>.</w:t>
      </w:r>
    </w:p>
    <w:p w14:paraId="05D6B4BC" w14:textId="77777777" w:rsidR="007B6B57" w:rsidRDefault="007B6B57" w:rsidP="0071432F">
      <w:pPr>
        <w:spacing w:line="360" w:lineRule="auto"/>
        <w:rPr>
          <w:rFonts w:ascii="Garamond" w:hAnsi="Garamond"/>
          <w:sz w:val="24"/>
          <w:szCs w:val="24"/>
        </w:rPr>
      </w:pPr>
    </w:p>
    <w:p w14:paraId="18E03AB6" w14:textId="77777777" w:rsidR="003B10D7" w:rsidRPr="00AA0C86" w:rsidRDefault="003B10D7" w:rsidP="0071432F">
      <w:pPr>
        <w:spacing w:line="360" w:lineRule="auto"/>
        <w:rPr>
          <w:rFonts w:ascii="Garamond" w:hAnsi="Garamond"/>
          <w:sz w:val="24"/>
          <w:szCs w:val="24"/>
        </w:rPr>
      </w:pPr>
    </w:p>
    <w:p w14:paraId="6D39043F" w14:textId="77777777" w:rsidR="007B6B57" w:rsidRPr="00AA0C86" w:rsidRDefault="007B6B57" w:rsidP="0071432F">
      <w:pPr>
        <w:spacing w:line="360" w:lineRule="auto"/>
        <w:rPr>
          <w:rFonts w:ascii="Garamond" w:hAnsi="Garamond"/>
          <w:sz w:val="24"/>
          <w:szCs w:val="24"/>
        </w:rPr>
      </w:pPr>
    </w:p>
    <w:p w14:paraId="3F64E491" w14:textId="55C8E3EC" w:rsidR="007B6B57" w:rsidRPr="00AA0C86" w:rsidRDefault="00C71C6D" w:rsidP="0071432F">
      <w:pPr>
        <w:spacing w:line="360" w:lineRule="auto"/>
        <w:rPr>
          <w:rFonts w:ascii="Garamond" w:hAnsi="Garamond"/>
          <w:sz w:val="24"/>
          <w:szCs w:val="24"/>
        </w:rPr>
      </w:pPr>
      <w:r>
        <w:rPr>
          <w:rFonts w:ascii="Garamond" w:hAnsi="Garamond"/>
          <w:sz w:val="24"/>
          <w:szCs w:val="24"/>
        </w:rPr>
        <w:t>(December 2020</w:t>
      </w:r>
      <w:r w:rsidR="007B6B57" w:rsidRPr="00F12488">
        <w:rPr>
          <w:rFonts w:ascii="Garamond" w:hAnsi="Garamond"/>
          <w:sz w:val="24"/>
          <w:szCs w:val="24"/>
        </w:rPr>
        <w:t>)</w:t>
      </w:r>
    </w:p>
    <w:sectPr w:rsidR="007B6B57" w:rsidRPr="00AA0C8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1D01" w14:textId="77777777" w:rsidR="00147885" w:rsidRDefault="00147885" w:rsidP="0044384D">
      <w:pPr>
        <w:spacing w:after="0" w:line="240" w:lineRule="auto"/>
      </w:pPr>
      <w:r>
        <w:separator/>
      </w:r>
    </w:p>
  </w:endnote>
  <w:endnote w:type="continuationSeparator" w:id="0">
    <w:p w14:paraId="6198E629" w14:textId="77777777" w:rsidR="00147885" w:rsidRDefault="00147885" w:rsidP="0044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A685" w14:textId="77777777" w:rsidR="00147885" w:rsidRDefault="00147885" w:rsidP="0044384D">
      <w:pPr>
        <w:spacing w:after="0" w:line="240" w:lineRule="auto"/>
      </w:pPr>
      <w:r>
        <w:separator/>
      </w:r>
    </w:p>
  </w:footnote>
  <w:footnote w:type="continuationSeparator" w:id="0">
    <w:p w14:paraId="2F31D07B" w14:textId="77777777" w:rsidR="00147885" w:rsidRDefault="00147885" w:rsidP="00443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209943"/>
      <w:docPartObj>
        <w:docPartGallery w:val="Page Numbers (Top of Page)"/>
        <w:docPartUnique/>
      </w:docPartObj>
    </w:sdtPr>
    <w:sdtEndPr>
      <w:rPr>
        <w:noProof/>
      </w:rPr>
    </w:sdtEndPr>
    <w:sdtContent>
      <w:p w14:paraId="61D9E03B" w14:textId="77777777" w:rsidR="007F7F0C" w:rsidRDefault="007F7F0C">
        <w:pPr>
          <w:pStyle w:val="Header"/>
          <w:jc w:val="center"/>
        </w:pPr>
        <w:r>
          <w:fldChar w:fldCharType="begin"/>
        </w:r>
        <w:r>
          <w:instrText xml:space="preserve"> PAGE   \* MERGEFORMAT </w:instrText>
        </w:r>
        <w:r>
          <w:fldChar w:fldCharType="separate"/>
        </w:r>
        <w:r w:rsidR="00AA47DD">
          <w:rPr>
            <w:noProof/>
          </w:rPr>
          <w:t>7</w:t>
        </w:r>
        <w:r>
          <w:rPr>
            <w:noProof/>
          </w:rPr>
          <w:fldChar w:fldCharType="end"/>
        </w:r>
      </w:p>
    </w:sdtContent>
  </w:sdt>
  <w:p w14:paraId="7E7C28B9" w14:textId="77777777" w:rsidR="00E358BC" w:rsidRDefault="00E3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59433A5"/>
    <w:multiLevelType w:val="hybridMultilevel"/>
    <w:tmpl w:val="02E6A2D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F4224"/>
    <w:multiLevelType w:val="hybridMultilevel"/>
    <w:tmpl w:val="BD645D6A"/>
    <w:lvl w:ilvl="0" w:tplc="1558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93594"/>
    <w:multiLevelType w:val="hybridMultilevel"/>
    <w:tmpl w:val="5674F840"/>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A54768"/>
    <w:multiLevelType w:val="hybridMultilevel"/>
    <w:tmpl w:val="26D621F6"/>
    <w:lvl w:ilvl="0" w:tplc="A992E5D4">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E8408E"/>
    <w:multiLevelType w:val="hybridMultilevel"/>
    <w:tmpl w:val="86CA7454"/>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9664E3"/>
    <w:multiLevelType w:val="hybridMultilevel"/>
    <w:tmpl w:val="4966269E"/>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1B41F7"/>
    <w:multiLevelType w:val="hybridMultilevel"/>
    <w:tmpl w:val="C568A0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A922A7"/>
    <w:multiLevelType w:val="hybridMultilevel"/>
    <w:tmpl w:val="AB789AF8"/>
    <w:lvl w:ilvl="0" w:tplc="583EA5BE">
      <w:start w:val="1"/>
      <w:numFmt w:val="lowerLetter"/>
      <w:pStyle w:val="TimesNewRoman10ptnumbered"/>
      <w:lvlText w:val="%1)"/>
      <w:lvlJc w:val="left"/>
      <w:pPr>
        <w:tabs>
          <w:tab w:val="num" w:pos="567"/>
        </w:tabs>
        <w:ind w:left="567" w:hanging="567"/>
      </w:pPr>
      <w:rPr>
        <w:rFonts w:ascii="Arial" w:hAnsi="Arial" w:hint="default"/>
        <w:sz w:val="20"/>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A451A7"/>
    <w:multiLevelType w:val="hybridMultilevel"/>
    <w:tmpl w:val="961AFC7C"/>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663416"/>
    <w:multiLevelType w:val="hybridMultilevel"/>
    <w:tmpl w:val="C5E8ECBE"/>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346C44"/>
    <w:multiLevelType w:val="hybridMultilevel"/>
    <w:tmpl w:val="676AD22A"/>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CD2A82"/>
    <w:multiLevelType w:val="hybridMultilevel"/>
    <w:tmpl w:val="9BA80F7A"/>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C434FD"/>
    <w:multiLevelType w:val="hybridMultilevel"/>
    <w:tmpl w:val="AF3ABF04"/>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38069F"/>
    <w:multiLevelType w:val="hybridMultilevel"/>
    <w:tmpl w:val="53AE9EC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305C67"/>
    <w:multiLevelType w:val="multilevel"/>
    <w:tmpl w:val="39222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7A0E78"/>
    <w:multiLevelType w:val="hybridMultilevel"/>
    <w:tmpl w:val="79448A1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395371"/>
    <w:multiLevelType w:val="hybridMultilevel"/>
    <w:tmpl w:val="D27A384C"/>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FC0F8E"/>
    <w:multiLevelType w:val="hybridMultilevel"/>
    <w:tmpl w:val="55143E68"/>
    <w:lvl w:ilvl="0" w:tplc="98B4C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B3C72"/>
    <w:multiLevelType w:val="hybridMultilevel"/>
    <w:tmpl w:val="1E40F7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775E07"/>
    <w:multiLevelType w:val="hybridMultilevel"/>
    <w:tmpl w:val="9F0E5CFE"/>
    <w:lvl w:ilvl="0" w:tplc="4356A31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31656E"/>
    <w:multiLevelType w:val="hybridMultilevel"/>
    <w:tmpl w:val="E8B8640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582F10"/>
    <w:multiLevelType w:val="hybridMultilevel"/>
    <w:tmpl w:val="5C0A7496"/>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102103"/>
    <w:multiLevelType w:val="hybridMultilevel"/>
    <w:tmpl w:val="2F0EBB0A"/>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9A3E33"/>
    <w:multiLevelType w:val="hybridMultilevel"/>
    <w:tmpl w:val="B3E627A0"/>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272CE1"/>
    <w:multiLevelType w:val="hybridMultilevel"/>
    <w:tmpl w:val="D7A68E5A"/>
    <w:lvl w:ilvl="0" w:tplc="1558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A42B8"/>
    <w:multiLevelType w:val="hybridMultilevel"/>
    <w:tmpl w:val="B3BCD3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A375B9"/>
    <w:multiLevelType w:val="hybridMultilevel"/>
    <w:tmpl w:val="0DC0CDB4"/>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6D1A6A"/>
    <w:multiLevelType w:val="hybridMultilevel"/>
    <w:tmpl w:val="0C5ED650"/>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DF9181F"/>
    <w:multiLevelType w:val="hybridMultilevel"/>
    <w:tmpl w:val="95763DDA"/>
    <w:lvl w:ilvl="0" w:tplc="A992E5D4">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9100544">
    <w:abstractNumId w:val="13"/>
  </w:num>
  <w:num w:numId="2" w16cid:durableId="1758015727">
    <w:abstractNumId w:val="0"/>
  </w:num>
  <w:num w:numId="3" w16cid:durableId="1289504819">
    <w:abstractNumId w:val="8"/>
  </w:num>
  <w:num w:numId="4" w16cid:durableId="1500003807">
    <w:abstractNumId w:val="20"/>
  </w:num>
  <w:num w:numId="5" w16cid:durableId="522324230">
    <w:abstractNumId w:val="29"/>
  </w:num>
  <w:num w:numId="6" w16cid:durableId="653341400">
    <w:abstractNumId w:val="4"/>
  </w:num>
  <w:num w:numId="7" w16cid:durableId="382097996">
    <w:abstractNumId w:val="19"/>
  </w:num>
  <w:num w:numId="8" w16cid:durableId="1956716970">
    <w:abstractNumId w:val="7"/>
  </w:num>
  <w:num w:numId="9" w16cid:durableId="1991716700">
    <w:abstractNumId w:val="26"/>
  </w:num>
  <w:num w:numId="10" w16cid:durableId="889728935">
    <w:abstractNumId w:val="27"/>
  </w:num>
  <w:num w:numId="11" w16cid:durableId="383525844">
    <w:abstractNumId w:val="14"/>
  </w:num>
  <w:num w:numId="12" w16cid:durableId="2131970914">
    <w:abstractNumId w:val="24"/>
  </w:num>
  <w:num w:numId="13" w16cid:durableId="1363019818">
    <w:abstractNumId w:val="16"/>
  </w:num>
  <w:num w:numId="14" w16cid:durableId="1576815493">
    <w:abstractNumId w:val="28"/>
  </w:num>
  <w:num w:numId="15" w16cid:durableId="508446993">
    <w:abstractNumId w:val="22"/>
  </w:num>
  <w:num w:numId="16" w16cid:durableId="2116123257">
    <w:abstractNumId w:val="11"/>
  </w:num>
  <w:num w:numId="17" w16cid:durableId="1418673548">
    <w:abstractNumId w:val="21"/>
  </w:num>
  <w:num w:numId="18" w16cid:durableId="1822772845">
    <w:abstractNumId w:val="17"/>
  </w:num>
  <w:num w:numId="19" w16cid:durableId="1211108532">
    <w:abstractNumId w:val="10"/>
  </w:num>
  <w:num w:numId="20" w16cid:durableId="832254863">
    <w:abstractNumId w:val="1"/>
  </w:num>
  <w:num w:numId="21" w16cid:durableId="665061928">
    <w:abstractNumId w:val="9"/>
  </w:num>
  <w:num w:numId="22" w16cid:durableId="1585527003">
    <w:abstractNumId w:val="2"/>
  </w:num>
  <w:num w:numId="23" w16cid:durableId="188614812">
    <w:abstractNumId w:val="5"/>
  </w:num>
  <w:num w:numId="24" w16cid:durableId="1646617501">
    <w:abstractNumId w:val="23"/>
  </w:num>
  <w:num w:numId="25" w16cid:durableId="281039025">
    <w:abstractNumId w:val="12"/>
  </w:num>
  <w:num w:numId="26" w16cid:durableId="1645818670">
    <w:abstractNumId w:val="6"/>
  </w:num>
  <w:num w:numId="27" w16cid:durableId="250940429">
    <w:abstractNumId w:val="3"/>
  </w:num>
  <w:num w:numId="28" w16cid:durableId="2027056479">
    <w:abstractNumId w:val="25"/>
  </w:num>
  <w:num w:numId="29" w16cid:durableId="1066757504">
    <w:abstractNumId w:val="18"/>
  </w:num>
  <w:num w:numId="30" w16cid:durableId="862284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3A"/>
    <w:rsid w:val="00010DCF"/>
    <w:rsid w:val="000221F1"/>
    <w:rsid w:val="00025EF8"/>
    <w:rsid w:val="000C0C26"/>
    <w:rsid w:val="000D5194"/>
    <w:rsid w:val="001217FA"/>
    <w:rsid w:val="00137AD2"/>
    <w:rsid w:val="00143782"/>
    <w:rsid w:val="00147885"/>
    <w:rsid w:val="00151BA3"/>
    <w:rsid w:val="001664ED"/>
    <w:rsid w:val="0018140D"/>
    <w:rsid w:val="001A3C21"/>
    <w:rsid w:val="001B2705"/>
    <w:rsid w:val="001B4CB5"/>
    <w:rsid w:val="001C6F2B"/>
    <w:rsid w:val="001E2C27"/>
    <w:rsid w:val="002043B4"/>
    <w:rsid w:val="00246B36"/>
    <w:rsid w:val="002552FD"/>
    <w:rsid w:val="0026588C"/>
    <w:rsid w:val="00274DB5"/>
    <w:rsid w:val="002821C3"/>
    <w:rsid w:val="002942D6"/>
    <w:rsid w:val="002944AE"/>
    <w:rsid w:val="00297610"/>
    <w:rsid w:val="002B769B"/>
    <w:rsid w:val="002C4A39"/>
    <w:rsid w:val="002F587C"/>
    <w:rsid w:val="002F620E"/>
    <w:rsid w:val="00321A73"/>
    <w:rsid w:val="003318A7"/>
    <w:rsid w:val="00344012"/>
    <w:rsid w:val="00344017"/>
    <w:rsid w:val="00355E2F"/>
    <w:rsid w:val="003673F1"/>
    <w:rsid w:val="0037736D"/>
    <w:rsid w:val="003B10D7"/>
    <w:rsid w:val="003B2209"/>
    <w:rsid w:val="003D4FF4"/>
    <w:rsid w:val="0040235E"/>
    <w:rsid w:val="004104C6"/>
    <w:rsid w:val="00440873"/>
    <w:rsid w:val="00440C2F"/>
    <w:rsid w:val="0044384D"/>
    <w:rsid w:val="00466A05"/>
    <w:rsid w:val="004A76BD"/>
    <w:rsid w:val="004B07C0"/>
    <w:rsid w:val="004E27DC"/>
    <w:rsid w:val="005013FE"/>
    <w:rsid w:val="0053550A"/>
    <w:rsid w:val="0054205E"/>
    <w:rsid w:val="00545C71"/>
    <w:rsid w:val="00585BEE"/>
    <w:rsid w:val="005A7F7E"/>
    <w:rsid w:val="005C6648"/>
    <w:rsid w:val="005E2D93"/>
    <w:rsid w:val="005F0059"/>
    <w:rsid w:val="00665849"/>
    <w:rsid w:val="006754A0"/>
    <w:rsid w:val="006806AD"/>
    <w:rsid w:val="00685525"/>
    <w:rsid w:val="00690CC7"/>
    <w:rsid w:val="006A2F90"/>
    <w:rsid w:val="006B0E86"/>
    <w:rsid w:val="006D5DE0"/>
    <w:rsid w:val="006E5BB5"/>
    <w:rsid w:val="00704A1E"/>
    <w:rsid w:val="00707680"/>
    <w:rsid w:val="0071432F"/>
    <w:rsid w:val="007655AE"/>
    <w:rsid w:val="007657D2"/>
    <w:rsid w:val="00772A52"/>
    <w:rsid w:val="00777BDC"/>
    <w:rsid w:val="0079342F"/>
    <w:rsid w:val="007938FC"/>
    <w:rsid w:val="007B6B57"/>
    <w:rsid w:val="007D35B9"/>
    <w:rsid w:val="007E15E1"/>
    <w:rsid w:val="007F27ED"/>
    <w:rsid w:val="007F68ED"/>
    <w:rsid w:val="007F7F0C"/>
    <w:rsid w:val="00830662"/>
    <w:rsid w:val="00837E78"/>
    <w:rsid w:val="00870235"/>
    <w:rsid w:val="00883480"/>
    <w:rsid w:val="00886657"/>
    <w:rsid w:val="008D0373"/>
    <w:rsid w:val="008D4B75"/>
    <w:rsid w:val="008F5553"/>
    <w:rsid w:val="00906289"/>
    <w:rsid w:val="009063E6"/>
    <w:rsid w:val="0092487D"/>
    <w:rsid w:val="00961411"/>
    <w:rsid w:val="00981FE8"/>
    <w:rsid w:val="009D0D74"/>
    <w:rsid w:val="009D2733"/>
    <w:rsid w:val="009E0021"/>
    <w:rsid w:val="009E1663"/>
    <w:rsid w:val="00A27084"/>
    <w:rsid w:val="00A73A35"/>
    <w:rsid w:val="00A8413D"/>
    <w:rsid w:val="00A94F83"/>
    <w:rsid w:val="00AA0C86"/>
    <w:rsid w:val="00AA47DD"/>
    <w:rsid w:val="00AC6112"/>
    <w:rsid w:val="00AD783B"/>
    <w:rsid w:val="00AE1405"/>
    <w:rsid w:val="00AE6C52"/>
    <w:rsid w:val="00AF2053"/>
    <w:rsid w:val="00AF63E7"/>
    <w:rsid w:val="00B02F6D"/>
    <w:rsid w:val="00B2484E"/>
    <w:rsid w:val="00B41BC3"/>
    <w:rsid w:val="00B72543"/>
    <w:rsid w:val="00B95712"/>
    <w:rsid w:val="00BA55DB"/>
    <w:rsid w:val="00BB7FCE"/>
    <w:rsid w:val="00BC5241"/>
    <w:rsid w:val="00BD0C62"/>
    <w:rsid w:val="00BD6FAA"/>
    <w:rsid w:val="00BD7691"/>
    <w:rsid w:val="00C02A98"/>
    <w:rsid w:val="00C04021"/>
    <w:rsid w:val="00C16AA4"/>
    <w:rsid w:val="00C21262"/>
    <w:rsid w:val="00C230B7"/>
    <w:rsid w:val="00C44535"/>
    <w:rsid w:val="00C450D2"/>
    <w:rsid w:val="00C679FC"/>
    <w:rsid w:val="00C71C6D"/>
    <w:rsid w:val="00C93335"/>
    <w:rsid w:val="00CB061B"/>
    <w:rsid w:val="00CB7310"/>
    <w:rsid w:val="00D05CC2"/>
    <w:rsid w:val="00D13EC6"/>
    <w:rsid w:val="00D2268B"/>
    <w:rsid w:val="00D22E01"/>
    <w:rsid w:val="00D66F9F"/>
    <w:rsid w:val="00DC3DB2"/>
    <w:rsid w:val="00E100CF"/>
    <w:rsid w:val="00E17E1A"/>
    <w:rsid w:val="00E30C3A"/>
    <w:rsid w:val="00E358BC"/>
    <w:rsid w:val="00E363EE"/>
    <w:rsid w:val="00E6583C"/>
    <w:rsid w:val="00E75CC6"/>
    <w:rsid w:val="00EE4E69"/>
    <w:rsid w:val="00EE580C"/>
    <w:rsid w:val="00EF2A08"/>
    <w:rsid w:val="00F057DC"/>
    <w:rsid w:val="00F12488"/>
    <w:rsid w:val="00F91ADF"/>
    <w:rsid w:val="00FC5757"/>
    <w:rsid w:val="00FD278F"/>
    <w:rsid w:val="00FD41DC"/>
    <w:rsid w:val="00FE32EC"/>
    <w:rsid w:val="00FF4D15"/>
    <w:rsid w:val="00FF52FF"/>
    <w:rsid w:val="00FF5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2F1B"/>
  <w15:docId w15:val="{269AA1A0-2076-4E70-AC8F-A3215ED9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C0"/>
    <w:pPr>
      <w:ind w:left="720"/>
      <w:contextualSpacing/>
    </w:pPr>
  </w:style>
  <w:style w:type="character" w:styleId="Hyperlink">
    <w:name w:val="Hyperlink"/>
    <w:semiHidden/>
    <w:rsid w:val="0071432F"/>
    <w:rPr>
      <w:color w:val="000080"/>
      <w:u w:val="single"/>
    </w:rPr>
  </w:style>
  <w:style w:type="paragraph" w:customStyle="1" w:styleId="WP9Heading2">
    <w:name w:val="WP9_Heading 2"/>
    <w:basedOn w:val="Normal"/>
    <w:rsid w:val="0071432F"/>
    <w:pPr>
      <w:widowControl w:val="0"/>
      <w:suppressAutoHyphens/>
      <w:spacing w:after="0" w:line="240" w:lineRule="auto"/>
      <w:jc w:val="center"/>
    </w:pPr>
    <w:rPr>
      <w:rFonts w:ascii="Times New Roman" w:eastAsia="Lucida Sans Unicode" w:hAnsi="Times New Roman" w:cs="Times New Roman"/>
      <w:kern w:val="1"/>
      <w:sz w:val="24"/>
      <w:szCs w:val="24"/>
      <w:lang w:val="en-US" w:eastAsia="ar-SA"/>
    </w:rPr>
  </w:style>
  <w:style w:type="paragraph" w:customStyle="1" w:styleId="TableContents">
    <w:name w:val="Table Contents"/>
    <w:basedOn w:val="Normal"/>
    <w:rsid w:val="0071432F"/>
    <w:pPr>
      <w:widowControl w:val="0"/>
      <w:suppressLineNumbers/>
      <w:suppressAutoHyphens/>
      <w:spacing w:after="0" w:line="240" w:lineRule="auto"/>
    </w:pPr>
    <w:rPr>
      <w:rFonts w:ascii="Times New Roman" w:eastAsia="Lucida Sans Unicode" w:hAnsi="Times New Roman" w:cs="Times New Roman"/>
      <w:kern w:val="1"/>
      <w:sz w:val="24"/>
      <w:szCs w:val="24"/>
      <w:lang w:val="en-US" w:eastAsia="ar-SA"/>
    </w:rPr>
  </w:style>
  <w:style w:type="paragraph" w:customStyle="1" w:styleId="TimesNewRoman10ptnumbered">
    <w:name w:val="Times New Roman 10 pt numbered"/>
    <w:basedOn w:val="Normal"/>
    <w:rsid w:val="0071432F"/>
    <w:pPr>
      <w:numPr>
        <w:numId w:val="3"/>
      </w:numPr>
      <w:spacing w:after="0" w:line="240" w:lineRule="auto"/>
    </w:pPr>
    <w:rPr>
      <w:rFonts w:ascii="Arial" w:eastAsia="Times New Roman" w:hAnsi="Arial" w:cs="Arial"/>
      <w:sz w:val="20"/>
      <w:szCs w:val="24"/>
      <w:lang w:val="en-AU"/>
    </w:rPr>
  </w:style>
  <w:style w:type="character" w:customStyle="1" w:styleId="WW8Num5z1">
    <w:name w:val="WW8Num5z1"/>
    <w:rsid w:val="0071432F"/>
    <w:rPr>
      <w:rFonts w:ascii="Courier New" w:hAnsi="Courier New" w:cs="Courier New"/>
    </w:rPr>
  </w:style>
  <w:style w:type="character" w:styleId="Emphasis">
    <w:name w:val="Emphasis"/>
    <w:basedOn w:val="DefaultParagraphFont"/>
    <w:uiPriority w:val="20"/>
    <w:qFormat/>
    <w:rsid w:val="0071432F"/>
    <w:rPr>
      <w:i/>
      <w:iCs/>
    </w:rPr>
  </w:style>
  <w:style w:type="paragraph" w:customStyle="1" w:styleId="AppTableInsert">
    <w:name w:val="App Table Insert"/>
    <w:rsid w:val="0071432F"/>
    <w:pPr>
      <w:tabs>
        <w:tab w:val="left" w:pos="567"/>
        <w:tab w:val="left" w:pos="1134"/>
        <w:tab w:val="left" w:pos="1701"/>
        <w:tab w:val="left" w:pos="2268"/>
      </w:tabs>
      <w:spacing w:after="0" w:line="240" w:lineRule="auto"/>
    </w:pPr>
    <w:rPr>
      <w:rFonts w:ascii="Arial" w:eastAsia="ヒラギノ角ゴ Pro W3" w:hAnsi="Arial" w:cs="Times New Roman"/>
      <w:color w:val="000000"/>
      <w:sz w:val="20"/>
      <w:szCs w:val="20"/>
      <w:lang w:val="en-AU" w:eastAsia="en-AU"/>
    </w:rPr>
  </w:style>
  <w:style w:type="paragraph" w:styleId="FootnoteText">
    <w:name w:val="footnote text"/>
    <w:basedOn w:val="Normal"/>
    <w:link w:val="FootnoteTextChar"/>
    <w:uiPriority w:val="99"/>
    <w:semiHidden/>
    <w:unhideWhenUsed/>
    <w:rsid w:val="00443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84D"/>
    <w:rPr>
      <w:sz w:val="20"/>
      <w:szCs w:val="20"/>
    </w:rPr>
  </w:style>
  <w:style w:type="character" w:styleId="FootnoteReference">
    <w:name w:val="footnote reference"/>
    <w:basedOn w:val="DefaultParagraphFont"/>
    <w:uiPriority w:val="99"/>
    <w:semiHidden/>
    <w:unhideWhenUsed/>
    <w:rsid w:val="0044384D"/>
    <w:rPr>
      <w:vertAlign w:val="superscript"/>
    </w:rPr>
  </w:style>
  <w:style w:type="paragraph" w:customStyle="1" w:styleId="Default">
    <w:name w:val="Default"/>
    <w:rsid w:val="00FC575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F587C"/>
    <w:rPr>
      <w:color w:val="800080" w:themeColor="followedHyperlink"/>
      <w:u w:val="single"/>
    </w:rPr>
  </w:style>
  <w:style w:type="paragraph" w:styleId="Header">
    <w:name w:val="header"/>
    <w:basedOn w:val="Normal"/>
    <w:link w:val="HeaderChar"/>
    <w:uiPriority w:val="99"/>
    <w:unhideWhenUsed/>
    <w:rsid w:val="00E3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8BC"/>
  </w:style>
  <w:style w:type="paragraph" w:styleId="Footer">
    <w:name w:val="footer"/>
    <w:basedOn w:val="Normal"/>
    <w:link w:val="FooterChar"/>
    <w:uiPriority w:val="99"/>
    <w:unhideWhenUsed/>
    <w:rsid w:val="00E3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BC"/>
  </w:style>
  <w:style w:type="table" w:styleId="TableGrid">
    <w:name w:val="Table Grid"/>
    <w:basedOn w:val="TableNormal"/>
    <w:uiPriority w:val="59"/>
    <w:rsid w:val="006B0E86"/>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157">
      <w:bodyDiv w:val="1"/>
      <w:marLeft w:val="0"/>
      <w:marRight w:val="0"/>
      <w:marTop w:val="0"/>
      <w:marBottom w:val="0"/>
      <w:divBdr>
        <w:top w:val="none" w:sz="0" w:space="0" w:color="auto"/>
        <w:left w:val="none" w:sz="0" w:space="0" w:color="auto"/>
        <w:bottom w:val="none" w:sz="0" w:space="0" w:color="auto"/>
        <w:right w:val="none" w:sz="0" w:space="0" w:color="auto"/>
      </w:divBdr>
    </w:div>
    <w:div w:id="212231135">
      <w:bodyDiv w:val="1"/>
      <w:marLeft w:val="0"/>
      <w:marRight w:val="0"/>
      <w:marTop w:val="0"/>
      <w:marBottom w:val="0"/>
      <w:divBdr>
        <w:top w:val="none" w:sz="0" w:space="0" w:color="auto"/>
        <w:left w:val="none" w:sz="0" w:space="0" w:color="auto"/>
        <w:bottom w:val="none" w:sz="0" w:space="0" w:color="auto"/>
        <w:right w:val="none" w:sz="0" w:space="0" w:color="auto"/>
      </w:divBdr>
    </w:div>
    <w:div w:id="810370621">
      <w:bodyDiv w:val="1"/>
      <w:marLeft w:val="0"/>
      <w:marRight w:val="0"/>
      <w:marTop w:val="0"/>
      <w:marBottom w:val="0"/>
      <w:divBdr>
        <w:top w:val="none" w:sz="0" w:space="0" w:color="auto"/>
        <w:left w:val="none" w:sz="0" w:space="0" w:color="auto"/>
        <w:bottom w:val="none" w:sz="0" w:space="0" w:color="auto"/>
        <w:right w:val="none" w:sz="0" w:space="0" w:color="auto"/>
      </w:divBdr>
    </w:div>
    <w:div w:id="9788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DBD2-2A20-43C5-AE1A-66FB76E5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New</dc:creator>
  <cp:lastModifiedBy>Geoff New</cp:lastModifiedBy>
  <cp:revision>2</cp:revision>
  <cp:lastPrinted>2022-01-31T02:27:00Z</cp:lastPrinted>
  <dcterms:created xsi:type="dcterms:W3CDTF">2022-10-12T01:22:00Z</dcterms:created>
  <dcterms:modified xsi:type="dcterms:W3CDTF">2022-10-12T01:22:00Z</dcterms:modified>
</cp:coreProperties>
</file>