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F2A051E" w14:textId="77777777" w:rsidR="00CF6CD3" w:rsidRDefault="009776D7">
      <w:pPr>
        <w:jc w:val="center"/>
        <w:rPr>
          <w:rFonts w:ascii="Garamond" w:eastAsia="Garamond" w:hAnsi="Garamond" w:cs="Garamond"/>
          <w:b/>
          <w:sz w:val="32"/>
          <w:szCs w:val="32"/>
        </w:rPr>
      </w:pPr>
      <w:r>
        <w:rPr>
          <w:noProof/>
        </w:rPr>
        <w:drawing>
          <wp:anchor distT="0" distB="0" distL="114300" distR="114300" simplePos="0" relativeHeight="251658240" behindDoc="0" locked="0" layoutInCell="1" hidden="0" allowOverlap="1" wp14:anchorId="06DC89CF" wp14:editId="559F7595">
            <wp:simplePos x="0" y="0"/>
            <wp:positionH relativeFrom="column">
              <wp:posOffset>3549015</wp:posOffset>
            </wp:positionH>
            <wp:positionV relativeFrom="paragraph">
              <wp:posOffset>163980</wp:posOffset>
            </wp:positionV>
            <wp:extent cx="1694180" cy="100393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694180" cy="1003935"/>
                    </a:xfrm>
                    <a:prstGeom prst="rect">
                      <a:avLst/>
                    </a:prstGeom>
                    <a:ln/>
                  </pic:spPr>
                </pic:pic>
              </a:graphicData>
            </a:graphic>
          </wp:anchor>
        </w:drawing>
      </w:r>
    </w:p>
    <w:p w14:paraId="7A131D4C" w14:textId="37C4F37D" w:rsidR="00CF6CD3" w:rsidRDefault="009776D7">
      <w:pPr>
        <w:jc w:val="center"/>
      </w:pPr>
      <w:r>
        <w:rPr>
          <w:rFonts w:ascii="Garamond" w:eastAsia="Garamond" w:hAnsi="Garamond" w:cs="Garamond"/>
          <w:b/>
          <w:sz w:val="32"/>
          <w:szCs w:val="32"/>
        </w:rPr>
        <w:t>Transforming Worship 202</w:t>
      </w:r>
      <w:r w:rsidR="00BB17AF">
        <w:rPr>
          <w:rFonts w:ascii="Garamond" w:eastAsia="Garamond" w:hAnsi="Garamond" w:cs="Garamond"/>
          <w:b/>
          <w:sz w:val="32"/>
          <w:szCs w:val="32"/>
        </w:rPr>
        <w:t>2</w:t>
      </w:r>
      <w:r>
        <w:rPr>
          <w:rFonts w:ascii="Garamond" w:eastAsia="Garamond" w:hAnsi="Garamond" w:cs="Garamond"/>
          <w:b/>
          <w:sz w:val="32"/>
          <w:szCs w:val="32"/>
        </w:rPr>
        <w:t>-202</w:t>
      </w:r>
      <w:r w:rsidR="00BB17AF">
        <w:rPr>
          <w:rFonts w:ascii="Garamond" w:eastAsia="Garamond" w:hAnsi="Garamond" w:cs="Garamond"/>
          <w:b/>
          <w:sz w:val="32"/>
          <w:szCs w:val="32"/>
        </w:rPr>
        <w:t>3</w:t>
      </w:r>
    </w:p>
    <w:p w14:paraId="4A57DECD" w14:textId="77777777" w:rsidR="00CF6CD3" w:rsidRDefault="00CF6CD3"/>
    <w:p w14:paraId="280B316C" w14:textId="77777777" w:rsidR="00CF6CD3" w:rsidRDefault="00CF6CD3">
      <w:pPr>
        <w:rPr>
          <w:rFonts w:ascii="Garamond" w:eastAsia="Garamond" w:hAnsi="Garamond" w:cs="Garamond"/>
          <w:b/>
          <w:sz w:val="28"/>
          <w:szCs w:val="28"/>
        </w:rPr>
      </w:pPr>
    </w:p>
    <w:p w14:paraId="5073B2A2" w14:textId="77777777" w:rsidR="00CF6CD3" w:rsidRDefault="00CF6CD3">
      <w:pPr>
        <w:rPr>
          <w:rFonts w:ascii="Garamond" w:eastAsia="Garamond" w:hAnsi="Garamond" w:cs="Garamond"/>
          <w:b/>
          <w:sz w:val="28"/>
          <w:szCs w:val="28"/>
        </w:rPr>
      </w:pPr>
    </w:p>
    <w:p w14:paraId="0198C5C0" w14:textId="21EDBAAB" w:rsidR="00CF6CD3" w:rsidRDefault="009776D7">
      <w:r>
        <w:rPr>
          <w:rFonts w:ascii="Garamond" w:eastAsia="Garamond" w:hAnsi="Garamond" w:cs="Garamond"/>
          <w:b/>
          <w:sz w:val="28"/>
          <w:szCs w:val="28"/>
        </w:rPr>
        <w:t xml:space="preserve">Course Coordinator: </w:t>
      </w:r>
    </w:p>
    <w:p w14:paraId="5CE70282" w14:textId="77777777" w:rsidR="00CF6CD3" w:rsidRDefault="00CF6CD3"/>
    <w:p w14:paraId="25581211" w14:textId="77777777" w:rsidR="00CF6CD3" w:rsidRDefault="009776D7">
      <w:r>
        <w:rPr>
          <w:rFonts w:ascii="Garamond" w:eastAsia="Garamond" w:hAnsi="Garamond" w:cs="Garamond"/>
          <w:b/>
          <w:sz w:val="28"/>
          <w:szCs w:val="28"/>
        </w:rPr>
        <w:t>Content</w:t>
      </w:r>
    </w:p>
    <w:p w14:paraId="3EB9D724" w14:textId="77777777" w:rsidR="00CF6CD3" w:rsidRDefault="009776D7">
      <w:r>
        <w:rPr>
          <w:rFonts w:ascii="Garamond" w:eastAsia="Garamond" w:hAnsi="Garamond" w:cs="Garamond"/>
        </w:rPr>
        <w:t xml:space="preserve">This course seeks to build a familiarity with the richness of the worshipping heritage within the Reformed Tradition, and to understand present trends and realities in the light of what has gone before. It also seeks to build creative agility in adapting this tradition for the present realities of congregational life within the PCANZ. Worship is the transformative meeting place between God and </w:t>
      </w:r>
      <w:proofErr w:type="gramStart"/>
      <w:r>
        <w:rPr>
          <w:rFonts w:ascii="Garamond" w:eastAsia="Garamond" w:hAnsi="Garamond" w:cs="Garamond"/>
        </w:rPr>
        <w:t>people, yet</w:t>
      </w:r>
      <w:proofErr w:type="gramEnd"/>
      <w:r>
        <w:rPr>
          <w:rFonts w:ascii="Garamond" w:eastAsia="Garamond" w:hAnsi="Garamond" w:cs="Garamond"/>
        </w:rPr>
        <w:t xml:space="preserve"> is so often a flashpoint for disagreement and disunity within congregations. This course will seek to develop the ability to lead worship that has depth and breadth enough for God’s people to worship together.</w:t>
      </w:r>
    </w:p>
    <w:p w14:paraId="7A7F460F" w14:textId="77777777" w:rsidR="00CF6CD3" w:rsidRDefault="00CF6CD3"/>
    <w:p w14:paraId="7FAFA050" w14:textId="77777777" w:rsidR="00CF6CD3" w:rsidRDefault="009776D7">
      <w:r>
        <w:rPr>
          <w:rFonts w:ascii="Garamond" w:eastAsia="Garamond" w:hAnsi="Garamond" w:cs="Garamond"/>
          <w:b/>
          <w:sz w:val="28"/>
          <w:szCs w:val="28"/>
        </w:rPr>
        <w:t xml:space="preserve">Course Format </w:t>
      </w:r>
    </w:p>
    <w:p w14:paraId="0FA60870" w14:textId="77777777" w:rsidR="00CF6CD3" w:rsidRDefault="009776D7">
      <w:pPr>
        <w:numPr>
          <w:ilvl w:val="0"/>
          <w:numId w:val="4"/>
        </w:numPr>
        <w:spacing w:after="0"/>
        <w:ind w:hanging="360"/>
        <w:rPr>
          <w:rFonts w:ascii="Garamond" w:eastAsia="Garamond" w:hAnsi="Garamond" w:cs="Garamond"/>
        </w:rPr>
      </w:pPr>
      <w:r>
        <w:rPr>
          <w:rFonts w:ascii="Garamond" w:eastAsia="Garamond" w:hAnsi="Garamond" w:cs="Garamond"/>
        </w:rPr>
        <w:t xml:space="preserve">Frameworks, </w:t>
      </w:r>
      <w:proofErr w:type="gramStart"/>
      <w:r>
        <w:rPr>
          <w:rFonts w:ascii="Garamond" w:eastAsia="Garamond" w:hAnsi="Garamond" w:cs="Garamond"/>
        </w:rPr>
        <w:t>skills</w:t>
      </w:r>
      <w:proofErr w:type="gramEnd"/>
      <w:r>
        <w:rPr>
          <w:rFonts w:ascii="Garamond" w:eastAsia="Garamond" w:hAnsi="Garamond" w:cs="Garamond"/>
        </w:rPr>
        <w:t xml:space="preserve"> and materials in key topics will be explored within block course modules of 3-6 hours each and supplemented by background reading.</w:t>
      </w:r>
    </w:p>
    <w:p w14:paraId="6F9E6F66" w14:textId="77777777" w:rsidR="00CF6CD3" w:rsidRDefault="009776D7">
      <w:pPr>
        <w:numPr>
          <w:ilvl w:val="0"/>
          <w:numId w:val="4"/>
        </w:numPr>
        <w:spacing w:after="0"/>
        <w:ind w:hanging="360"/>
        <w:rPr>
          <w:rFonts w:ascii="Garamond" w:eastAsia="Garamond" w:hAnsi="Garamond" w:cs="Garamond"/>
        </w:rPr>
      </w:pPr>
      <w:r>
        <w:rPr>
          <w:rFonts w:ascii="Garamond" w:eastAsia="Garamond" w:hAnsi="Garamond" w:cs="Garamond"/>
        </w:rPr>
        <w:t xml:space="preserve">Worship design &amp; leading skills will be practiced </w:t>
      </w:r>
      <w:r>
        <w:rPr>
          <w:rFonts w:ascii="Garamond" w:eastAsia="Garamond" w:hAnsi="Garamond" w:cs="Garamond"/>
          <w:i/>
        </w:rPr>
        <w:t>in situ</w:t>
      </w:r>
      <w:r>
        <w:rPr>
          <w:rFonts w:ascii="Garamond" w:eastAsia="Garamond" w:hAnsi="Garamond" w:cs="Garamond"/>
        </w:rPr>
        <w:t xml:space="preserve"> in placement and in some of the worship occasions at block course. </w:t>
      </w:r>
    </w:p>
    <w:p w14:paraId="2C249D88" w14:textId="77777777" w:rsidR="00CF6CD3" w:rsidRDefault="009776D7">
      <w:pPr>
        <w:numPr>
          <w:ilvl w:val="0"/>
          <w:numId w:val="4"/>
        </w:numPr>
        <w:spacing w:after="0"/>
        <w:ind w:hanging="360"/>
        <w:rPr>
          <w:rFonts w:ascii="Garamond" w:eastAsia="Garamond" w:hAnsi="Garamond" w:cs="Garamond"/>
        </w:rPr>
      </w:pPr>
      <w:r>
        <w:rPr>
          <w:rFonts w:ascii="Garamond" w:eastAsia="Garamond" w:hAnsi="Garamond" w:cs="Garamond"/>
        </w:rPr>
        <w:t>Assignments including exegeting worship services, sacramental or sung theology and worship leading skills.</w:t>
      </w:r>
    </w:p>
    <w:p w14:paraId="13BC3F74" w14:textId="77777777" w:rsidR="00CF6CD3" w:rsidRDefault="009776D7">
      <w:pPr>
        <w:numPr>
          <w:ilvl w:val="0"/>
          <w:numId w:val="4"/>
        </w:numPr>
        <w:spacing w:after="0"/>
        <w:ind w:hanging="360"/>
        <w:rPr>
          <w:rFonts w:ascii="Garamond" w:eastAsia="Garamond" w:hAnsi="Garamond" w:cs="Garamond"/>
        </w:rPr>
      </w:pPr>
      <w:r>
        <w:rPr>
          <w:rFonts w:ascii="Garamond" w:eastAsia="Garamond" w:hAnsi="Garamond" w:cs="Garamond"/>
        </w:rPr>
        <w:t xml:space="preserve">Your Kete. Resource Gathering </w:t>
      </w:r>
    </w:p>
    <w:p w14:paraId="37DAFED6" w14:textId="77777777" w:rsidR="00CF6CD3" w:rsidRDefault="00CF6CD3">
      <w:pPr>
        <w:rPr>
          <w:rFonts w:ascii="Garamond" w:eastAsia="Garamond" w:hAnsi="Garamond" w:cs="Garamond"/>
          <w:b/>
          <w:sz w:val="28"/>
          <w:szCs w:val="28"/>
        </w:rPr>
      </w:pPr>
    </w:p>
    <w:p w14:paraId="676F2C56" w14:textId="77777777" w:rsidR="00CF6CD3" w:rsidRDefault="009776D7">
      <w:r>
        <w:rPr>
          <w:rFonts w:ascii="Garamond" w:eastAsia="Garamond" w:hAnsi="Garamond" w:cs="Garamond"/>
          <w:b/>
          <w:sz w:val="28"/>
          <w:szCs w:val="28"/>
        </w:rPr>
        <w:t>Outcomes</w:t>
      </w:r>
    </w:p>
    <w:p w14:paraId="2F04BBDB" w14:textId="77777777" w:rsidR="00CF6CD3" w:rsidRDefault="009776D7">
      <w:pPr>
        <w:spacing w:after="0"/>
        <w:rPr>
          <w:rFonts w:ascii="Garamond" w:eastAsia="Garamond" w:hAnsi="Garamond" w:cs="Garamond"/>
          <w:b/>
        </w:rPr>
      </w:pPr>
      <w:r>
        <w:rPr>
          <w:rFonts w:ascii="Garamond" w:eastAsia="Garamond" w:hAnsi="Garamond" w:cs="Garamond"/>
          <w:b/>
        </w:rPr>
        <w:t xml:space="preserve">Ministers who design, engage and lead people in contextual, authentic, </w:t>
      </w:r>
      <w:proofErr w:type="gramStart"/>
      <w:r>
        <w:rPr>
          <w:rFonts w:ascii="Garamond" w:eastAsia="Garamond" w:hAnsi="Garamond" w:cs="Garamond"/>
          <w:b/>
        </w:rPr>
        <w:t>transformative</w:t>
      </w:r>
      <w:proofErr w:type="gramEnd"/>
      <w:r>
        <w:rPr>
          <w:rFonts w:ascii="Garamond" w:eastAsia="Garamond" w:hAnsi="Garamond" w:cs="Garamond"/>
          <w:b/>
        </w:rPr>
        <w:t xml:space="preserve"> and faithful worship to God. </w:t>
      </w:r>
    </w:p>
    <w:p w14:paraId="63A78784" w14:textId="77777777" w:rsidR="00CF6CD3" w:rsidRDefault="00CF6CD3">
      <w:pPr>
        <w:spacing w:after="0"/>
      </w:pPr>
    </w:p>
    <w:p w14:paraId="2D06AD51" w14:textId="77777777" w:rsidR="00CF6CD3" w:rsidRDefault="009776D7">
      <w:pPr>
        <w:numPr>
          <w:ilvl w:val="0"/>
          <w:numId w:val="10"/>
        </w:numPr>
        <w:spacing w:after="0"/>
        <w:ind w:hanging="360"/>
        <w:rPr>
          <w:b/>
        </w:rPr>
      </w:pPr>
      <w:r>
        <w:rPr>
          <w:rFonts w:ascii="Garamond" w:eastAsia="Garamond" w:hAnsi="Garamond" w:cs="Garamond"/>
        </w:rPr>
        <w:t xml:space="preserve">To comprehend why we do what we are doing in worship, by attending to Scripture, theology, church history, </w:t>
      </w:r>
      <w:proofErr w:type="gramStart"/>
      <w:r>
        <w:rPr>
          <w:rFonts w:ascii="Garamond" w:eastAsia="Garamond" w:hAnsi="Garamond" w:cs="Garamond"/>
        </w:rPr>
        <w:t>context</w:t>
      </w:r>
      <w:proofErr w:type="gramEnd"/>
      <w:r>
        <w:rPr>
          <w:rFonts w:ascii="Garamond" w:eastAsia="Garamond" w:hAnsi="Garamond" w:cs="Garamond"/>
        </w:rPr>
        <w:t xml:space="preserve"> and culture.</w:t>
      </w:r>
    </w:p>
    <w:p w14:paraId="7433D883" w14:textId="77777777" w:rsidR="00CF6CD3" w:rsidRDefault="009776D7">
      <w:pPr>
        <w:numPr>
          <w:ilvl w:val="0"/>
          <w:numId w:val="10"/>
        </w:numPr>
        <w:spacing w:after="0"/>
        <w:ind w:hanging="360"/>
        <w:rPr>
          <w:b/>
        </w:rPr>
      </w:pPr>
      <w:r>
        <w:rPr>
          <w:rFonts w:ascii="Garamond" w:eastAsia="Garamond" w:hAnsi="Garamond" w:cs="Garamond"/>
        </w:rPr>
        <w:t>To deploy this awareness in the creative and theological task of shaping, enabling and leading Christian worship in a variety of contexts.</w:t>
      </w:r>
    </w:p>
    <w:p w14:paraId="0405FC80" w14:textId="77777777" w:rsidR="00CF6CD3" w:rsidRDefault="009776D7">
      <w:pPr>
        <w:numPr>
          <w:ilvl w:val="0"/>
          <w:numId w:val="9"/>
        </w:numPr>
        <w:spacing w:after="0"/>
        <w:ind w:hanging="360"/>
      </w:pPr>
      <w:r>
        <w:rPr>
          <w:rFonts w:ascii="Garamond" w:eastAsia="Garamond" w:hAnsi="Garamond" w:cs="Garamond"/>
        </w:rPr>
        <w:t xml:space="preserve">To equip interns in the practical dimensions of planning and conducting services of Christian worship for a variety of occasions.  </w:t>
      </w:r>
    </w:p>
    <w:p w14:paraId="74B464FB" w14:textId="77777777" w:rsidR="00CF6CD3" w:rsidRDefault="009776D7">
      <w:pPr>
        <w:numPr>
          <w:ilvl w:val="0"/>
          <w:numId w:val="9"/>
        </w:numPr>
        <w:spacing w:after="0"/>
        <w:ind w:hanging="360"/>
      </w:pPr>
      <w:r>
        <w:rPr>
          <w:rFonts w:ascii="Garamond" w:eastAsia="Garamond" w:hAnsi="Garamond" w:cs="Garamond"/>
        </w:rPr>
        <w:t xml:space="preserve">To incorporate and adapt course learning to the leading of worship in placement settings and reflect on challenges of context, unity, </w:t>
      </w:r>
      <w:proofErr w:type="gramStart"/>
      <w:r>
        <w:rPr>
          <w:rFonts w:ascii="Garamond" w:eastAsia="Garamond" w:hAnsi="Garamond" w:cs="Garamond"/>
        </w:rPr>
        <w:t>faithfulness</w:t>
      </w:r>
      <w:proofErr w:type="gramEnd"/>
      <w:r>
        <w:rPr>
          <w:rFonts w:ascii="Garamond" w:eastAsia="Garamond" w:hAnsi="Garamond" w:cs="Garamond"/>
        </w:rPr>
        <w:t xml:space="preserve"> and creativity. </w:t>
      </w:r>
    </w:p>
    <w:p w14:paraId="4792F103" w14:textId="77777777" w:rsidR="00CF6CD3" w:rsidRDefault="009776D7">
      <w:pPr>
        <w:numPr>
          <w:ilvl w:val="0"/>
          <w:numId w:val="9"/>
        </w:numPr>
        <w:spacing w:after="0"/>
        <w:ind w:hanging="360"/>
      </w:pPr>
      <w:r>
        <w:rPr>
          <w:rFonts w:ascii="Garamond" w:eastAsia="Garamond" w:hAnsi="Garamond" w:cs="Garamond"/>
        </w:rPr>
        <w:t xml:space="preserve">To expose interns to and develop their own worship resources </w:t>
      </w:r>
    </w:p>
    <w:p w14:paraId="6B34D56E" w14:textId="77777777" w:rsidR="00CF6CD3" w:rsidRDefault="00CF6CD3">
      <w:pPr>
        <w:jc w:val="center"/>
      </w:pPr>
    </w:p>
    <w:p w14:paraId="64ECD8E4" w14:textId="77777777" w:rsidR="00CF6CD3" w:rsidRDefault="009776D7">
      <w:r>
        <w:rPr>
          <w:rFonts w:ascii="Garamond" w:eastAsia="Garamond" w:hAnsi="Garamond" w:cs="Garamond"/>
          <w:b/>
          <w:sz w:val="28"/>
          <w:szCs w:val="28"/>
        </w:rPr>
        <w:lastRenderedPageBreak/>
        <w:t xml:space="preserve">Block Course Modules </w:t>
      </w:r>
    </w:p>
    <w:tbl>
      <w:tblPr>
        <w:tblStyle w:val="a"/>
        <w:tblW w:w="8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8"/>
        <w:gridCol w:w="2133"/>
      </w:tblGrid>
      <w:tr w:rsidR="00CF6CD3" w14:paraId="3DC355CB" w14:textId="77777777">
        <w:tc>
          <w:tcPr>
            <w:tcW w:w="6798" w:type="dxa"/>
          </w:tcPr>
          <w:p w14:paraId="6D498D73" w14:textId="77777777" w:rsidR="00CF6CD3" w:rsidRDefault="009776D7">
            <w:r>
              <w:rPr>
                <w:rFonts w:ascii="Garamond" w:eastAsia="Garamond" w:hAnsi="Garamond" w:cs="Garamond"/>
                <w:b/>
              </w:rPr>
              <w:t>Intro to Worship</w:t>
            </w:r>
            <w:r>
              <w:rPr>
                <w:rFonts w:ascii="Garamond" w:eastAsia="Garamond" w:hAnsi="Garamond" w:cs="Garamond"/>
              </w:rPr>
              <w:t xml:space="preserve">. Getting to grips with Presbyterian and Reformed Tradition and Practices. </w:t>
            </w:r>
          </w:p>
        </w:tc>
        <w:tc>
          <w:tcPr>
            <w:tcW w:w="2133" w:type="dxa"/>
          </w:tcPr>
          <w:p w14:paraId="39C460D3" w14:textId="3C57DD4E" w:rsidR="00CF6CD3" w:rsidRDefault="009776D7">
            <w:r>
              <w:rPr>
                <w:rFonts w:ascii="Garamond" w:eastAsia="Garamond" w:hAnsi="Garamond" w:cs="Garamond"/>
              </w:rPr>
              <w:t>Summer 202</w:t>
            </w:r>
            <w:r w:rsidR="00B81953">
              <w:rPr>
                <w:rFonts w:ascii="Garamond" w:eastAsia="Garamond" w:hAnsi="Garamond" w:cs="Garamond"/>
              </w:rPr>
              <w:t>2</w:t>
            </w:r>
            <w:r>
              <w:rPr>
                <w:rFonts w:ascii="Garamond" w:eastAsia="Garamond" w:hAnsi="Garamond" w:cs="Garamond"/>
              </w:rPr>
              <w:t xml:space="preserve"> Intern </w:t>
            </w:r>
            <w:r w:rsidR="00C04E20">
              <w:rPr>
                <w:rFonts w:ascii="Garamond" w:eastAsia="Garamond" w:hAnsi="Garamond" w:cs="Garamond"/>
              </w:rPr>
              <w:t>introduction</w:t>
            </w:r>
          </w:p>
        </w:tc>
      </w:tr>
      <w:tr w:rsidR="00B81953" w14:paraId="09C16576" w14:textId="77777777" w:rsidTr="000314B1">
        <w:tc>
          <w:tcPr>
            <w:tcW w:w="6798" w:type="dxa"/>
          </w:tcPr>
          <w:p w14:paraId="36E79584" w14:textId="31CD9B2A" w:rsidR="00B81953" w:rsidRDefault="00B81953" w:rsidP="000314B1">
            <w:pPr>
              <w:rPr>
                <w:rFonts w:ascii="Garamond" w:eastAsia="Garamond" w:hAnsi="Garamond" w:cs="Garamond"/>
                <w:b/>
              </w:rPr>
            </w:pPr>
            <w:r>
              <w:rPr>
                <w:rFonts w:ascii="Garamond" w:eastAsia="Garamond" w:hAnsi="Garamond" w:cs="Garamond"/>
                <w:b/>
              </w:rPr>
              <w:t xml:space="preserve">Year B1 Summer: </w:t>
            </w:r>
            <w:r w:rsidRPr="00B81953">
              <w:rPr>
                <w:rFonts w:ascii="Garamond" w:eastAsia="Garamond" w:hAnsi="Garamond" w:cs="Garamond"/>
                <w:bCs/>
              </w:rPr>
              <w:t>Music &amp; Sung Theology</w:t>
            </w:r>
            <w:r>
              <w:rPr>
                <w:rFonts w:ascii="Garamond" w:eastAsia="Garamond" w:hAnsi="Garamond" w:cs="Garamond"/>
                <w:b/>
              </w:rPr>
              <w:t xml:space="preserve"> </w:t>
            </w:r>
          </w:p>
        </w:tc>
        <w:tc>
          <w:tcPr>
            <w:tcW w:w="2133" w:type="dxa"/>
          </w:tcPr>
          <w:p w14:paraId="6D5FA81E" w14:textId="77777777" w:rsidR="00B81953" w:rsidRDefault="00B81953" w:rsidP="000314B1">
            <w:pPr>
              <w:rPr>
                <w:rFonts w:ascii="Garamond" w:eastAsia="Garamond" w:hAnsi="Garamond" w:cs="Garamond"/>
              </w:rPr>
            </w:pPr>
            <w:r>
              <w:rPr>
                <w:rFonts w:ascii="Garamond" w:eastAsia="Garamond" w:hAnsi="Garamond" w:cs="Garamond"/>
              </w:rPr>
              <w:t>Summer 2022</w:t>
            </w:r>
          </w:p>
        </w:tc>
      </w:tr>
      <w:tr w:rsidR="00B81953" w14:paraId="3B6DF4A7" w14:textId="77777777" w:rsidTr="000314B1">
        <w:tc>
          <w:tcPr>
            <w:tcW w:w="6798" w:type="dxa"/>
          </w:tcPr>
          <w:p w14:paraId="4F6162CB" w14:textId="7693FBCC" w:rsidR="00B81953" w:rsidRDefault="00B81953" w:rsidP="00B81953">
            <w:pPr>
              <w:rPr>
                <w:rFonts w:ascii="Garamond" w:eastAsia="Garamond" w:hAnsi="Garamond" w:cs="Garamond"/>
                <w:b/>
              </w:rPr>
            </w:pPr>
            <w:r>
              <w:rPr>
                <w:rFonts w:ascii="Garamond" w:eastAsia="Garamond" w:hAnsi="Garamond" w:cs="Garamond"/>
                <w:b/>
              </w:rPr>
              <w:t>Year B2 Winter:</w:t>
            </w:r>
          </w:p>
          <w:p w14:paraId="5B5E1C55" w14:textId="37C6596C" w:rsidR="00B81953" w:rsidRPr="00B81953" w:rsidRDefault="00B81953" w:rsidP="000314B1">
            <w:pPr>
              <w:numPr>
                <w:ilvl w:val="0"/>
                <w:numId w:val="2"/>
              </w:numPr>
              <w:ind w:hanging="360"/>
              <w:rPr>
                <w:rFonts w:ascii="Garamond" w:eastAsia="Garamond" w:hAnsi="Garamond" w:cs="Garamond"/>
                <w:bCs/>
              </w:rPr>
            </w:pPr>
            <w:r w:rsidRPr="00B81953">
              <w:rPr>
                <w:rFonts w:ascii="Garamond" w:eastAsia="Garamond" w:hAnsi="Garamond" w:cs="Garamond"/>
                <w:bCs/>
              </w:rPr>
              <w:t xml:space="preserve">Funerals </w:t>
            </w:r>
          </w:p>
          <w:p w14:paraId="4471D91F" w14:textId="77777777" w:rsidR="00B81953" w:rsidRDefault="00B81953" w:rsidP="000314B1">
            <w:pPr>
              <w:numPr>
                <w:ilvl w:val="0"/>
                <w:numId w:val="2"/>
              </w:numPr>
              <w:pBdr>
                <w:top w:val="nil"/>
                <w:left w:val="nil"/>
                <w:bottom w:val="nil"/>
                <w:right w:val="nil"/>
                <w:between w:val="nil"/>
              </w:pBdr>
              <w:spacing w:after="200"/>
              <w:ind w:left="255" w:firstLine="142"/>
              <w:rPr>
                <w:rFonts w:ascii="Garamond" w:eastAsia="Garamond" w:hAnsi="Garamond" w:cs="Garamond"/>
                <w:b/>
                <w:color w:val="000000"/>
              </w:rPr>
            </w:pPr>
            <w:r w:rsidRPr="00B81953">
              <w:rPr>
                <w:rFonts w:ascii="Garamond" w:eastAsia="Garamond" w:hAnsi="Garamond" w:cs="Garamond"/>
                <w:bCs/>
                <w:color w:val="000000"/>
              </w:rPr>
              <w:t>Leading Change in Worship</w:t>
            </w:r>
            <w:r>
              <w:rPr>
                <w:rFonts w:ascii="Garamond" w:eastAsia="Garamond" w:hAnsi="Garamond" w:cs="Garamond"/>
                <w:b/>
                <w:color w:val="000000"/>
              </w:rPr>
              <w:t xml:space="preserve"> </w:t>
            </w:r>
          </w:p>
        </w:tc>
        <w:tc>
          <w:tcPr>
            <w:tcW w:w="2133" w:type="dxa"/>
          </w:tcPr>
          <w:p w14:paraId="5EA357D8" w14:textId="77777777" w:rsidR="00B81953" w:rsidRDefault="00B81953" w:rsidP="000314B1">
            <w:pPr>
              <w:rPr>
                <w:rFonts w:ascii="Garamond" w:eastAsia="Garamond" w:hAnsi="Garamond" w:cs="Garamond"/>
              </w:rPr>
            </w:pPr>
            <w:r>
              <w:rPr>
                <w:rFonts w:ascii="Garamond" w:eastAsia="Garamond" w:hAnsi="Garamond" w:cs="Garamond"/>
              </w:rPr>
              <w:t>Winter 2022</w:t>
            </w:r>
          </w:p>
        </w:tc>
      </w:tr>
      <w:tr w:rsidR="00B81953" w14:paraId="662C7E5F" w14:textId="77777777" w:rsidTr="000314B1">
        <w:tc>
          <w:tcPr>
            <w:tcW w:w="6798" w:type="dxa"/>
          </w:tcPr>
          <w:p w14:paraId="044F75D3" w14:textId="332F966C" w:rsidR="00B81953" w:rsidRDefault="00B81953" w:rsidP="000314B1">
            <w:pPr>
              <w:rPr>
                <w:rFonts w:ascii="Garamond" w:eastAsia="Garamond" w:hAnsi="Garamond" w:cs="Garamond"/>
                <w:b/>
              </w:rPr>
            </w:pPr>
            <w:r>
              <w:rPr>
                <w:rFonts w:ascii="Garamond" w:eastAsia="Garamond" w:hAnsi="Garamond" w:cs="Garamond"/>
                <w:b/>
              </w:rPr>
              <w:t xml:space="preserve">Year B3 Spring: </w:t>
            </w:r>
            <w:r w:rsidRPr="00B81953">
              <w:rPr>
                <w:rFonts w:ascii="Garamond" w:eastAsia="Garamond" w:hAnsi="Garamond" w:cs="Garamond"/>
                <w:bCs/>
              </w:rPr>
              <w:t>Public Worship Leading, Language &amp; Voice</w:t>
            </w:r>
          </w:p>
        </w:tc>
        <w:tc>
          <w:tcPr>
            <w:tcW w:w="2133" w:type="dxa"/>
          </w:tcPr>
          <w:p w14:paraId="7767DA3E" w14:textId="77777777" w:rsidR="00B81953" w:rsidRDefault="00B81953" w:rsidP="000314B1">
            <w:pPr>
              <w:rPr>
                <w:rFonts w:ascii="Garamond" w:eastAsia="Garamond" w:hAnsi="Garamond" w:cs="Garamond"/>
              </w:rPr>
            </w:pPr>
            <w:r>
              <w:rPr>
                <w:rFonts w:ascii="Garamond" w:eastAsia="Garamond" w:hAnsi="Garamond" w:cs="Garamond"/>
              </w:rPr>
              <w:t>Spring 2022</w:t>
            </w:r>
          </w:p>
        </w:tc>
      </w:tr>
      <w:tr w:rsidR="00CF6CD3" w14:paraId="558BF648" w14:textId="77777777">
        <w:tc>
          <w:tcPr>
            <w:tcW w:w="6798" w:type="dxa"/>
          </w:tcPr>
          <w:p w14:paraId="7CC566D6" w14:textId="0440FEC3" w:rsidR="00B81953" w:rsidRPr="00B81953" w:rsidRDefault="00B81953" w:rsidP="00B81953">
            <w:pPr>
              <w:rPr>
                <w:rFonts w:ascii="Garamond" w:eastAsia="Garamond" w:hAnsi="Garamond" w:cs="Garamond"/>
                <w:b/>
                <w:bCs/>
              </w:rPr>
            </w:pPr>
            <w:r w:rsidRPr="00B81953">
              <w:rPr>
                <w:rFonts w:ascii="Garamond" w:eastAsia="Garamond" w:hAnsi="Garamond" w:cs="Garamond"/>
                <w:b/>
                <w:bCs/>
              </w:rPr>
              <w:t>Year A1 Summer:</w:t>
            </w:r>
          </w:p>
          <w:p w14:paraId="09BF301B" w14:textId="7CC6F189" w:rsidR="00CF6CD3" w:rsidRDefault="009776D7">
            <w:pPr>
              <w:numPr>
                <w:ilvl w:val="0"/>
                <w:numId w:val="1"/>
              </w:numPr>
              <w:ind w:hanging="360"/>
              <w:rPr>
                <w:rFonts w:ascii="Garamond" w:eastAsia="Garamond" w:hAnsi="Garamond" w:cs="Garamond"/>
              </w:rPr>
            </w:pPr>
            <w:r w:rsidRPr="00B81953">
              <w:rPr>
                <w:rFonts w:ascii="Garamond" w:eastAsia="Garamond" w:hAnsi="Garamond" w:cs="Garamond"/>
                <w:bCs/>
              </w:rPr>
              <w:t>Public Prayer</w:t>
            </w:r>
            <w:r w:rsidR="00B81953">
              <w:rPr>
                <w:rFonts w:ascii="Garamond" w:eastAsia="Garamond" w:hAnsi="Garamond" w:cs="Garamond"/>
              </w:rPr>
              <w:t xml:space="preserve"> -</w:t>
            </w:r>
            <w:r w:rsidRPr="00B81953">
              <w:rPr>
                <w:rFonts w:ascii="Garamond" w:eastAsia="Garamond" w:hAnsi="Garamond" w:cs="Garamond"/>
              </w:rPr>
              <w:t xml:space="preserve"> </w:t>
            </w:r>
            <w:r>
              <w:rPr>
                <w:rFonts w:ascii="Garamond" w:eastAsia="Garamond" w:hAnsi="Garamond" w:cs="Garamond"/>
              </w:rPr>
              <w:t xml:space="preserve">Crafting Liturgical Prayer &amp; Modes of Corporate Prayer </w:t>
            </w:r>
          </w:p>
          <w:p w14:paraId="06A529BE" w14:textId="77777777" w:rsidR="00CF6CD3" w:rsidRPr="00B81953" w:rsidRDefault="009776D7">
            <w:pPr>
              <w:numPr>
                <w:ilvl w:val="0"/>
                <w:numId w:val="1"/>
              </w:numPr>
              <w:ind w:hanging="360"/>
              <w:rPr>
                <w:rFonts w:ascii="Garamond" w:eastAsia="Garamond" w:hAnsi="Garamond" w:cs="Garamond"/>
                <w:bCs/>
              </w:rPr>
            </w:pPr>
            <w:r w:rsidRPr="00B81953">
              <w:rPr>
                <w:rFonts w:ascii="Garamond" w:eastAsia="Garamond" w:hAnsi="Garamond" w:cs="Garamond"/>
                <w:bCs/>
              </w:rPr>
              <w:t xml:space="preserve">Occasional Services </w:t>
            </w:r>
          </w:p>
        </w:tc>
        <w:tc>
          <w:tcPr>
            <w:tcW w:w="2133" w:type="dxa"/>
          </w:tcPr>
          <w:p w14:paraId="093F1EC4" w14:textId="0D7BBF77" w:rsidR="00CF6CD3" w:rsidRDefault="009776D7">
            <w:pPr>
              <w:rPr>
                <w:rFonts w:ascii="Garamond" w:eastAsia="Garamond" w:hAnsi="Garamond" w:cs="Garamond"/>
              </w:rPr>
            </w:pPr>
            <w:r>
              <w:rPr>
                <w:rFonts w:ascii="Garamond" w:eastAsia="Garamond" w:hAnsi="Garamond" w:cs="Garamond"/>
              </w:rPr>
              <w:t>Summer 202</w:t>
            </w:r>
            <w:r w:rsidR="00B81953">
              <w:rPr>
                <w:rFonts w:ascii="Garamond" w:eastAsia="Garamond" w:hAnsi="Garamond" w:cs="Garamond"/>
              </w:rPr>
              <w:t>3</w:t>
            </w:r>
          </w:p>
        </w:tc>
      </w:tr>
      <w:tr w:rsidR="00CF6CD3" w14:paraId="12110097" w14:textId="77777777">
        <w:tc>
          <w:tcPr>
            <w:tcW w:w="6798" w:type="dxa"/>
          </w:tcPr>
          <w:p w14:paraId="75740105" w14:textId="58EAD27F" w:rsidR="00CF6CD3" w:rsidRDefault="00B81953">
            <w:pPr>
              <w:rPr>
                <w:rFonts w:ascii="Garamond" w:eastAsia="Garamond" w:hAnsi="Garamond" w:cs="Garamond"/>
                <w:b/>
              </w:rPr>
            </w:pPr>
            <w:r>
              <w:rPr>
                <w:rFonts w:ascii="Garamond" w:eastAsia="Garamond" w:hAnsi="Garamond" w:cs="Garamond"/>
                <w:b/>
              </w:rPr>
              <w:t xml:space="preserve">Year A2 Winter: </w:t>
            </w:r>
            <w:r w:rsidR="009776D7" w:rsidRPr="00B81953">
              <w:rPr>
                <w:rFonts w:ascii="Garamond" w:eastAsia="Garamond" w:hAnsi="Garamond" w:cs="Garamond"/>
                <w:bCs/>
              </w:rPr>
              <w:t xml:space="preserve">Communion </w:t>
            </w:r>
          </w:p>
        </w:tc>
        <w:tc>
          <w:tcPr>
            <w:tcW w:w="2133" w:type="dxa"/>
          </w:tcPr>
          <w:p w14:paraId="7E5806FC" w14:textId="706792C0" w:rsidR="00CF6CD3" w:rsidRDefault="009776D7">
            <w:pPr>
              <w:rPr>
                <w:rFonts w:ascii="Garamond" w:eastAsia="Garamond" w:hAnsi="Garamond" w:cs="Garamond"/>
              </w:rPr>
            </w:pPr>
            <w:r>
              <w:rPr>
                <w:rFonts w:ascii="Garamond" w:eastAsia="Garamond" w:hAnsi="Garamond" w:cs="Garamond"/>
              </w:rPr>
              <w:t>Winter 202</w:t>
            </w:r>
            <w:r w:rsidR="00B81953">
              <w:rPr>
                <w:rFonts w:ascii="Garamond" w:eastAsia="Garamond" w:hAnsi="Garamond" w:cs="Garamond"/>
              </w:rPr>
              <w:t>3</w:t>
            </w:r>
          </w:p>
        </w:tc>
      </w:tr>
      <w:tr w:rsidR="00CF6CD3" w14:paraId="29EC6664" w14:textId="77777777">
        <w:tc>
          <w:tcPr>
            <w:tcW w:w="6798" w:type="dxa"/>
          </w:tcPr>
          <w:p w14:paraId="31504AE4" w14:textId="6EB8918D" w:rsidR="00CF6CD3" w:rsidRDefault="00B81953">
            <w:pPr>
              <w:rPr>
                <w:rFonts w:ascii="Garamond" w:eastAsia="Garamond" w:hAnsi="Garamond" w:cs="Garamond"/>
                <w:b/>
              </w:rPr>
            </w:pPr>
            <w:r>
              <w:rPr>
                <w:rFonts w:ascii="Garamond" w:eastAsia="Garamond" w:hAnsi="Garamond" w:cs="Garamond"/>
                <w:b/>
              </w:rPr>
              <w:t xml:space="preserve">Year A3 Spring: </w:t>
            </w:r>
            <w:r w:rsidR="009776D7" w:rsidRPr="00B81953">
              <w:rPr>
                <w:rFonts w:ascii="Garamond" w:eastAsia="Garamond" w:hAnsi="Garamond" w:cs="Garamond"/>
                <w:bCs/>
              </w:rPr>
              <w:t xml:space="preserve">Baptism </w:t>
            </w:r>
          </w:p>
        </w:tc>
        <w:tc>
          <w:tcPr>
            <w:tcW w:w="2133" w:type="dxa"/>
          </w:tcPr>
          <w:p w14:paraId="7055E2D8" w14:textId="52449A8F" w:rsidR="00CF6CD3" w:rsidRDefault="009776D7">
            <w:pPr>
              <w:rPr>
                <w:rFonts w:ascii="Garamond" w:eastAsia="Garamond" w:hAnsi="Garamond" w:cs="Garamond"/>
              </w:rPr>
            </w:pPr>
            <w:r>
              <w:rPr>
                <w:rFonts w:ascii="Garamond" w:eastAsia="Garamond" w:hAnsi="Garamond" w:cs="Garamond"/>
              </w:rPr>
              <w:t>Spring 202</w:t>
            </w:r>
            <w:r w:rsidR="00B81953">
              <w:rPr>
                <w:rFonts w:ascii="Garamond" w:eastAsia="Garamond" w:hAnsi="Garamond" w:cs="Garamond"/>
              </w:rPr>
              <w:t>3</w:t>
            </w:r>
          </w:p>
        </w:tc>
      </w:tr>
    </w:tbl>
    <w:p w14:paraId="1868EB67" w14:textId="77777777" w:rsidR="00CF6CD3" w:rsidRDefault="00CF6CD3"/>
    <w:p w14:paraId="0C1B814C" w14:textId="77777777" w:rsidR="00CF6CD3" w:rsidRDefault="009776D7">
      <w:r>
        <w:rPr>
          <w:rFonts w:ascii="Garamond" w:eastAsia="Garamond" w:hAnsi="Garamond" w:cs="Garamond"/>
          <w:b/>
          <w:sz w:val="28"/>
          <w:szCs w:val="28"/>
        </w:rPr>
        <w:t>Worship design &amp; leading skills – in practice</w:t>
      </w:r>
    </w:p>
    <w:p w14:paraId="163C00E7" w14:textId="77777777" w:rsidR="00CF6CD3" w:rsidRDefault="009776D7">
      <w:pPr>
        <w:numPr>
          <w:ilvl w:val="0"/>
          <w:numId w:val="3"/>
        </w:numPr>
        <w:spacing w:after="0"/>
        <w:ind w:hanging="360"/>
      </w:pPr>
      <w:r>
        <w:rPr>
          <w:rFonts w:ascii="Garamond" w:eastAsia="Garamond" w:hAnsi="Garamond" w:cs="Garamond"/>
        </w:rPr>
        <w:t xml:space="preserve">The usual practice is to be involved in design and leading worship components or order of service a minimum of 2 times a month. </w:t>
      </w:r>
    </w:p>
    <w:p w14:paraId="16FB4B8D" w14:textId="77777777" w:rsidR="00CF6CD3" w:rsidRDefault="009776D7">
      <w:pPr>
        <w:numPr>
          <w:ilvl w:val="0"/>
          <w:numId w:val="3"/>
        </w:numPr>
        <w:spacing w:after="0"/>
        <w:ind w:hanging="360"/>
      </w:pPr>
      <w:r>
        <w:rPr>
          <w:rFonts w:ascii="Garamond" w:eastAsia="Garamond" w:hAnsi="Garamond" w:cs="Garamond"/>
        </w:rPr>
        <w:t xml:space="preserve">In </w:t>
      </w:r>
      <w:proofErr w:type="gramStart"/>
      <w:r>
        <w:rPr>
          <w:rFonts w:ascii="Garamond" w:eastAsia="Garamond" w:hAnsi="Garamond" w:cs="Garamond"/>
        </w:rPr>
        <w:t>addition</w:t>
      </w:r>
      <w:proofErr w:type="gramEnd"/>
      <w:r>
        <w:rPr>
          <w:rFonts w:ascii="Garamond" w:eastAsia="Garamond" w:hAnsi="Garamond" w:cs="Garamond"/>
        </w:rPr>
        <w:t xml:space="preserve"> you will be asked to contribute to block course worship components. Details of these are given below.</w:t>
      </w:r>
    </w:p>
    <w:p w14:paraId="418E2B73" w14:textId="77777777" w:rsidR="00CF6CD3" w:rsidRDefault="009776D7">
      <w:pPr>
        <w:numPr>
          <w:ilvl w:val="0"/>
          <w:numId w:val="3"/>
        </w:numPr>
        <w:spacing w:after="0"/>
        <w:ind w:hanging="360"/>
      </w:pPr>
      <w:r>
        <w:rPr>
          <w:rFonts w:ascii="Garamond" w:eastAsia="Garamond" w:hAnsi="Garamond" w:cs="Garamond"/>
        </w:rPr>
        <w:t xml:space="preserve">You will co-design and co-lead at least one worship service at block course in both Year 1 and 2. At the discretion of the Course-Coordinator, in conjunction with other faculty, you may be asked to co-lead more than one worship service per year, attending to </w:t>
      </w:r>
      <w:proofErr w:type="gramStart"/>
      <w:r>
        <w:rPr>
          <w:rFonts w:ascii="Garamond" w:eastAsia="Garamond" w:hAnsi="Garamond" w:cs="Garamond"/>
        </w:rPr>
        <w:t>particular skills</w:t>
      </w:r>
      <w:proofErr w:type="gramEnd"/>
      <w:r>
        <w:rPr>
          <w:rFonts w:ascii="Garamond" w:eastAsia="Garamond" w:hAnsi="Garamond" w:cs="Garamond"/>
        </w:rPr>
        <w:t>.</w:t>
      </w:r>
    </w:p>
    <w:p w14:paraId="0625C2B5" w14:textId="77777777" w:rsidR="00CF6CD3" w:rsidRDefault="009776D7">
      <w:pPr>
        <w:numPr>
          <w:ilvl w:val="0"/>
          <w:numId w:val="3"/>
        </w:numPr>
        <w:spacing w:after="0"/>
        <w:ind w:hanging="360"/>
      </w:pPr>
      <w:r>
        <w:rPr>
          <w:rFonts w:ascii="Garamond" w:eastAsia="Garamond" w:hAnsi="Garamond" w:cs="Garamond"/>
        </w:rPr>
        <w:t xml:space="preserve">You will undertake a "Crit" service by designing, </w:t>
      </w:r>
      <w:proofErr w:type="gramStart"/>
      <w:r>
        <w:rPr>
          <w:rFonts w:ascii="Garamond" w:eastAsia="Garamond" w:hAnsi="Garamond" w:cs="Garamond"/>
        </w:rPr>
        <w:t>leading</w:t>
      </w:r>
      <w:proofErr w:type="gramEnd"/>
      <w:r>
        <w:rPr>
          <w:rFonts w:ascii="Garamond" w:eastAsia="Garamond" w:hAnsi="Garamond" w:cs="Garamond"/>
        </w:rPr>
        <w:t xml:space="preserve"> and preaching for your sending Presbytery in Sept-Oct of your final year. </w:t>
      </w:r>
    </w:p>
    <w:p w14:paraId="71AB4AC1" w14:textId="77777777" w:rsidR="00CF6CD3" w:rsidRDefault="00CF6CD3">
      <w:pPr>
        <w:rPr>
          <w:rFonts w:ascii="Garamond" w:eastAsia="Garamond" w:hAnsi="Garamond" w:cs="Garamond"/>
        </w:rPr>
      </w:pPr>
    </w:p>
    <w:p w14:paraId="535FC65F" w14:textId="77777777" w:rsidR="00CF6CD3" w:rsidRDefault="009776D7">
      <w:r>
        <w:rPr>
          <w:rFonts w:ascii="Garamond" w:eastAsia="Garamond" w:hAnsi="Garamond" w:cs="Garamond"/>
        </w:rPr>
        <w:t xml:space="preserve">It is the nature of the internship that your practice will be evaluated in terms of immediate feedback as required. This will come from your Mentoring Minister, more occasionally from Ministry Review Group and from your Tutors/ Fieldwork Coordinator. For the Crit service, the Presbytery will appoint a reviewer. </w:t>
      </w:r>
    </w:p>
    <w:p w14:paraId="1C4A18E2" w14:textId="77777777" w:rsidR="00CF6CD3" w:rsidRDefault="009776D7">
      <w:r>
        <w:rPr>
          <w:rFonts w:ascii="Garamond" w:eastAsia="Garamond" w:hAnsi="Garamond" w:cs="Garamond"/>
          <w:i/>
        </w:rPr>
        <w:t>In Ministry Placements</w:t>
      </w:r>
    </w:p>
    <w:p w14:paraId="61A95EEE" w14:textId="77777777" w:rsidR="00CF6CD3" w:rsidRDefault="009776D7">
      <w:r>
        <w:rPr>
          <w:rFonts w:ascii="Garamond" w:eastAsia="Garamond" w:hAnsi="Garamond" w:cs="Garamond"/>
        </w:rPr>
        <w:t xml:space="preserve">It is not uncommon as interns progress through this course to feel occasional tensions between liturgical issues raised in reading and </w:t>
      </w:r>
      <w:proofErr w:type="gramStart"/>
      <w:r>
        <w:rPr>
          <w:rFonts w:ascii="Garamond" w:eastAsia="Garamond" w:hAnsi="Garamond" w:cs="Garamond"/>
        </w:rPr>
        <w:t>class-work</w:t>
      </w:r>
      <w:proofErr w:type="gramEnd"/>
      <w:r>
        <w:rPr>
          <w:rFonts w:ascii="Garamond" w:eastAsia="Garamond" w:hAnsi="Garamond" w:cs="Garamond"/>
        </w:rPr>
        <w:t xml:space="preserve"> and what they observe and experience in their ministry placement. Such tensions, constructively handled, can be the occasion for learning. Take time to converse with your mentoring minister, but always in a respectful manner, and use open-ended questions that enquire rather than statements that judge or criticize. </w:t>
      </w:r>
    </w:p>
    <w:p w14:paraId="39ABBF95" w14:textId="77777777" w:rsidR="00CF6CD3" w:rsidRDefault="009776D7">
      <w:pPr>
        <w:pStyle w:val="Heading1"/>
      </w:pPr>
      <w:r>
        <w:rPr>
          <w:rFonts w:ascii="Garamond" w:eastAsia="Garamond" w:hAnsi="Garamond" w:cs="Garamond"/>
          <w:color w:val="000000"/>
          <w:sz w:val="28"/>
          <w:szCs w:val="28"/>
        </w:rPr>
        <w:t>Assessments</w:t>
      </w:r>
    </w:p>
    <w:p w14:paraId="0CE178EB" w14:textId="7941DA62" w:rsidR="00CF6CD3" w:rsidRDefault="009776D7">
      <w:r>
        <w:rPr>
          <w:rFonts w:ascii="Garamond" w:eastAsia="Garamond" w:hAnsi="Garamond" w:cs="Garamond"/>
        </w:rPr>
        <w:t>Assessments will use the Ready for Ministry (RFM) Criteria</w:t>
      </w:r>
      <w:r w:rsidR="008542D9">
        <w:rPr>
          <w:rFonts w:ascii="Garamond" w:eastAsia="Garamond" w:hAnsi="Garamond" w:cs="Garamond"/>
        </w:rPr>
        <w:t>.</w:t>
      </w:r>
    </w:p>
    <w:p w14:paraId="0BD848FB" w14:textId="77777777" w:rsidR="00C72416" w:rsidRPr="00023D01" w:rsidRDefault="00C72416" w:rsidP="00C72416">
      <w:pPr>
        <w:pStyle w:val="Heading2"/>
        <w:rPr>
          <w:rFonts w:ascii="Garamond" w:hAnsi="Garamond"/>
        </w:rPr>
      </w:pPr>
      <w:r w:rsidRPr="00023D01">
        <w:rPr>
          <w:rFonts w:ascii="Garamond" w:eastAsia="Garamond" w:hAnsi="Garamond" w:cs="Garamond"/>
          <w:color w:val="000000"/>
          <w:sz w:val="24"/>
          <w:szCs w:val="24"/>
        </w:rPr>
        <w:t xml:space="preserve">Assignment 1 – Exegeting Worship Services and Traditions </w:t>
      </w:r>
    </w:p>
    <w:p w14:paraId="03746ED9" w14:textId="77777777" w:rsidR="00C72416" w:rsidRPr="00023D01" w:rsidRDefault="00C72416" w:rsidP="00C72416">
      <w:pPr>
        <w:rPr>
          <w:rFonts w:ascii="Garamond" w:hAnsi="Garamond"/>
        </w:rPr>
      </w:pPr>
      <w:r w:rsidRPr="00023D01">
        <w:rPr>
          <w:rFonts w:ascii="Garamond" w:eastAsia="Garamond" w:hAnsi="Garamond" w:cs="Garamond"/>
        </w:rPr>
        <w:t xml:space="preserve">Find a recording online of a traditional Presbyterian service of worship that follows the liturgical structure outlined in the introductory lecture (Call, Adoration, Confession </w:t>
      </w:r>
      <w:proofErr w:type="spellStart"/>
      <w:r w:rsidRPr="00023D01">
        <w:rPr>
          <w:rFonts w:ascii="Garamond" w:eastAsia="Garamond" w:hAnsi="Garamond" w:cs="Garamond"/>
        </w:rPr>
        <w:t>etc</w:t>
      </w:r>
      <w:proofErr w:type="spellEnd"/>
      <w:r w:rsidRPr="00023D01">
        <w:rPr>
          <w:rFonts w:ascii="Garamond" w:eastAsia="Garamond" w:hAnsi="Garamond" w:cs="Garamond"/>
        </w:rPr>
        <w:t xml:space="preserve">). Along with this, </w:t>
      </w:r>
      <w:r w:rsidRPr="00023D01">
        <w:rPr>
          <w:rFonts w:ascii="Garamond" w:eastAsia="Garamond" w:hAnsi="Garamond" w:cs="Garamond"/>
        </w:rPr>
        <w:lastRenderedPageBreak/>
        <w:t xml:space="preserve">watch or visit two other worship services from different styles, </w:t>
      </w:r>
      <w:proofErr w:type="gramStart"/>
      <w:r w:rsidRPr="00023D01">
        <w:rPr>
          <w:rFonts w:ascii="Garamond" w:eastAsia="Garamond" w:hAnsi="Garamond" w:cs="Garamond"/>
        </w:rPr>
        <w:t>denominations</w:t>
      </w:r>
      <w:proofErr w:type="gramEnd"/>
      <w:r w:rsidRPr="00023D01">
        <w:rPr>
          <w:rFonts w:ascii="Garamond" w:eastAsia="Garamond" w:hAnsi="Garamond" w:cs="Garamond"/>
        </w:rPr>
        <w:t xml:space="preserve"> and tradition (either online or arrange to fit in with your placement timetable in the first few months of the year) </w:t>
      </w:r>
    </w:p>
    <w:p w14:paraId="24CD2E03" w14:textId="77777777" w:rsidR="00C72416" w:rsidRPr="00023D01" w:rsidRDefault="00C72416" w:rsidP="00C72416">
      <w:pPr>
        <w:rPr>
          <w:rFonts w:ascii="Garamond" w:hAnsi="Garamond"/>
        </w:rPr>
      </w:pPr>
      <w:r w:rsidRPr="00023D01">
        <w:rPr>
          <w:rFonts w:ascii="Garamond" w:eastAsia="Garamond" w:hAnsi="Garamond" w:cs="Garamond"/>
        </w:rPr>
        <w:t xml:space="preserve">Consider the pattern of a classical worship service that you read in the prologue of </w:t>
      </w:r>
      <w:r w:rsidRPr="00023D01">
        <w:rPr>
          <w:rFonts w:ascii="Garamond" w:eastAsia="Garamond" w:hAnsi="Garamond" w:cs="Garamond"/>
          <w:b/>
        </w:rPr>
        <w:t>The Worship Sourcebook</w:t>
      </w:r>
      <w:r w:rsidRPr="00023D01">
        <w:rPr>
          <w:rFonts w:ascii="Garamond" w:eastAsia="Garamond" w:hAnsi="Garamond" w:cs="Garamond"/>
        </w:rPr>
        <w:t xml:space="preserve"> </w:t>
      </w:r>
      <w:proofErr w:type="gramStart"/>
      <w:r w:rsidRPr="00023D01">
        <w:rPr>
          <w:rFonts w:ascii="Garamond" w:eastAsia="Garamond" w:hAnsi="Garamond" w:cs="Garamond"/>
        </w:rPr>
        <w:t>and also</w:t>
      </w:r>
      <w:proofErr w:type="gramEnd"/>
      <w:r w:rsidRPr="00023D01">
        <w:rPr>
          <w:rFonts w:ascii="Garamond" w:eastAsia="Garamond" w:hAnsi="Garamond" w:cs="Garamond"/>
        </w:rPr>
        <w:t xml:space="preserve"> the cultural and historical setting of worship that you read about in Chapters 1- 3 of </w:t>
      </w:r>
      <w:r w:rsidRPr="00023D01">
        <w:rPr>
          <w:rFonts w:ascii="Garamond" w:eastAsia="Garamond" w:hAnsi="Garamond" w:cs="Garamond"/>
          <w:b/>
        </w:rPr>
        <w:t>A Primer on Christian Worship</w:t>
      </w:r>
      <w:r w:rsidRPr="00023D01">
        <w:rPr>
          <w:rFonts w:ascii="Garamond" w:eastAsia="Garamond" w:hAnsi="Garamond" w:cs="Garamond"/>
        </w:rPr>
        <w:t xml:space="preserve">. </w:t>
      </w:r>
    </w:p>
    <w:p w14:paraId="6E6ADEE3" w14:textId="77777777" w:rsidR="00C72416" w:rsidRPr="00023D01" w:rsidRDefault="00C72416" w:rsidP="00C72416">
      <w:pPr>
        <w:numPr>
          <w:ilvl w:val="0"/>
          <w:numId w:val="7"/>
        </w:numPr>
        <w:spacing w:after="0"/>
        <w:ind w:hanging="360"/>
        <w:rPr>
          <w:rFonts w:ascii="Garamond" w:hAnsi="Garamond"/>
        </w:rPr>
      </w:pPr>
      <w:r w:rsidRPr="00023D01">
        <w:rPr>
          <w:rFonts w:ascii="Garamond" w:eastAsia="Garamond" w:hAnsi="Garamond" w:cs="Garamond"/>
        </w:rPr>
        <w:t xml:space="preserve">Review each service </w:t>
      </w:r>
      <w:proofErr w:type="gramStart"/>
      <w:r w:rsidRPr="00023D01">
        <w:rPr>
          <w:rFonts w:ascii="Garamond" w:eastAsia="Garamond" w:hAnsi="Garamond" w:cs="Garamond"/>
        </w:rPr>
        <w:t>in light of</w:t>
      </w:r>
      <w:proofErr w:type="gramEnd"/>
      <w:r w:rsidRPr="00023D01">
        <w:rPr>
          <w:rFonts w:ascii="Garamond" w:eastAsia="Garamond" w:hAnsi="Garamond" w:cs="Garamond"/>
        </w:rPr>
        <w:t xml:space="preserve"> this. Reflect on what you observed and experienced. </w:t>
      </w:r>
    </w:p>
    <w:p w14:paraId="14F59457" w14:textId="77777777" w:rsidR="00C72416" w:rsidRPr="00023D01" w:rsidRDefault="00C72416" w:rsidP="00C72416">
      <w:pPr>
        <w:numPr>
          <w:ilvl w:val="0"/>
          <w:numId w:val="7"/>
        </w:numPr>
        <w:spacing w:after="0"/>
        <w:ind w:hanging="360"/>
        <w:rPr>
          <w:rFonts w:ascii="Garamond" w:hAnsi="Garamond"/>
        </w:rPr>
      </w:pPr>
      <w:r w:rsidRPr="00023D01">
        <w:rPr>
          <w:rFonts w:ascii="Garamond" w:eastAsia="Garamond" w:hAnsi="Garamond" w:cs="Garamond"/>
        </w:rPr>
        <w:t xml:space="preserve">Note similarities and differences with the classical pattern. </w:t>
      </w:r>
    </w:p>
    <w:p w14:paraId="2C489A69" w14:textId="671E8A71" w:rsidR="00C72416" w:rsidRPr="00023D01" w:rsidRDefault="00C72416" w:rsidP="00C72416">
      <w:pPr>
        <w:numPr>
          <w:ilvl w:val="0"/>
          <w:numId w:val="7"/>
        </w:numPr>
        <w:spacing w:after="0"/>
        <w:ind w:hanging="360"/>
        <w:rPr>
          <w:rFonts w:ascii="Garamond" w:hAnsi="Garamond"/>
        </w:rPr>
      </w:pPr>
      <w:r w:rsidRPr="00023D01">
        <w:rPr>
          <w:rFonts w:ascii="Garamond" w:eastAsia="Garamond" w:hAnsi="Garamond" w:cs="Garamond"/>
        </w:rPr>
        <w:t xml:space="preserve">What do the style, structure and leadership of each service suggest to </w:t>
      </w:r>
      <w:r w:rsidR="00023D01" w:rsidRPr="00023D01">
        <w:rPr>
          <w:rFonts w:ascii="Garamond" w:eastAsia="Garamond" w:hAnsi="Garamond" w:cs="Garamond"/>
        </w:rPr>
        <w:t>you</w:t>
      </w:r>
      <w:r w:rsidRPr="00023D01">
        <w:rPr>
          <w:rFonts w:ascii="Garamond" w:eastAsia="Garamond" w:hAnsi="Garamond" w:cs="Garamond"/>
        </w:rPr>
        <w:t xml:space="preserve"> about the underlying (a) cultural and historical origins (b) theologies of worship in these places? </w:t>
      </w:r>
    </w:p>
    <w:p w14:paraId="78586896" w14:textId="77777777" w:rsidR="00C72416" w:rsidRPr="00023D01" w:rsidRDefault="00C72416" w:rsidP="00C72416">
      <w:pPr>
        <w:numPr>
          <w:ilvl w:val="0"/>
          <w:numId w:val="7"/>
        </w:numPr>
        <w:spacing w:after="0"/>
        <w:ind w:hanging="360"/>
        <w:rPr>
          <w:rFonts w:ascii="Garamond" w:hAnsi="Garamond"/>
        </w:rPr>
      </w:pPr>
      <w:r w:rsidRPr="00023D01">
        <w:rPr>
          <w:rFonts w:ascii="Garamond" w:eastAsia="Garamond" w:hAnsi="Garamond" w:cs="Garamond"/>
        </w:rPr>
        <w:t>Reference your discussion (footnote) to relevant material in the nominated texts.</w:t>
      </w:r>
    </w:p>
    <w:p w14:paraId="72B13667" w14:textId="77777777" w:rsidR="00C72416" w:rsidRPr="00023D01" w:rsidRDefault="00C72416" w:rsidP="00C72416">
      <w:pPr>
        <w:spacing w:after="0"/>
        <w:rPr>
          <w:rFonts w:ascii="Garamond" w:hAnsi="Garamond"/>
        </w:rPr>
      </w:pPr>
    </w:p>
    <w:p w14:paraId="13810DA0" w14:textId="7ADE44DB" w:rsidR="00C72416" w:rsidRPr="00023D01" w:rsidRDefault="00C72416" w:rsidP="00C72416">
      <w:pPr>
        <w:rPr>
          <w:rFonts w:ascii="Garamond" w:hAnsi="Garamond"/>
        </w:rPr>
      </w:pPr>
      <w:r w:rsidRPr="00023D01">
        <w:rPr>
          <w:rFonts w:ascii="Garamond" w:eastAsia="Garamond" w:hAnsi="Garamond" w:cs="Garamond"/>
          <w:i/>
        </w:rPr>
        <w:t>Due: 2</w:t>
      </w:r>
      <w:r w:rsidR="008155F5">
        <w:rPr>
          <w:rFonts w:ascii="Garamond" w:eastAsia="Garamond" w:hAnsi="Garamond" w:cs="Garamond"/>
          <w:i/>
        </w:rPr>
        <w:t>0</w:t>
      </w:r>
      <w:r w:rsidRPr="00023D01">
        <w:rPr>
          <w:rFonts w:ascii="Garamond" w:eastAsia="Garamond" w:hAnsi="Garamond" w:cs="Garamond"/>
          <w:i/>
        </w:rPr>
        <w:t xml:space="preserve"> May 2021. 1500 Words</w:t>
      </w:r>
    </w:p>
    <w:p w14:paraId="58F45E82" w14:textId="77777777" w:rsidR="00C72416" w:rsidRPr="00023D01" w:rsidRDefault="00C72416" w:rsidP="00C72416">
      <w:pPr>
        <w:pStyle w:val="Heading2"/>
        <w:rPr>
          <w:rFonts w:ascii="Garamond" w:eastAsia="Garamond" w:hAnsi="Garamond" w:cs="Garamond"/>
          <w:color w:val="000000"/>
          <w:sz w:val="24"/>
          <w:szCs w:val="24"/>
        </w:rPr>
      </w:pPr>
      <w:r w:rsidRPr="00023D01">
        <w:rPr>
          <w:rFonts w:ascii="Garamond" w:eastAsia="Garamond" w:hAnsi="Garamond" w:cs="Garamond"/>
          <w:color w:val="000000"/>
          <w:sz w:val="24"/>
          <w:szCs w:val="24"/>
        </w:rPr>
        <w:t>Assignment 2 – Liturgy Creation</w:t>
      </w:r>
    </w:p>
    <w:p w14:paraId="6AE23FA2" w14:textId="77777777" w:rsidR="00023D01" w:rsidRPr="00023D01" w:rsidRDefault="00C72416" w:rsidP="00C72416">
      <w:pPr>
        <w:rPr>
          <w:rFonts w:ascii="Garamond" w:hAnsi="Garamond"/>
        </w:rPr>
      </w:pPr>
      <w:r w:rsidRPr="00023D01">
        <w:rPr>
          <w:rFonts w:ascii="Garamond" w:hAnsi="Garamond"/>
        </w:rPr>
        <w:t xml:space="preserve">Throughout your second year you will be required to submit a prayer or piece of liturgy each month for comment and critique from February </w:t>
      </w:r>
      <w:r w:rsidR="00023D01" w:rsidRPr="00023D01">
        <w:rPr>
          <w:rFonts w:ascii="Garamond" w:hAnsi="Garamond"/>
        </w:rPr>
        <w:t xml:space="preserve">to </w:t>
      </w:r>
      <w:r w:rsidRPr="00023D01">
        <w:rPr>
          <w:rFonts w:ascii="Garamond" w:hAnsi="Garamond"/>
        </w:rPr>
        <w:t xml:space="preserve">November. </w:t>
      </w:r>
    </w:p>
    <w:p w14:paraId="7036E749" w14:textId="77777777" w:rsidR="00023D01" w:rsidRPr="00023D01" w:rsidRDefault="00C72416" w:rsidP="00C72416">
      <w:pPr>
        <w:rPr>
          <w:rFonts w:ascii="Garamond" w:hAnsi="Garamond"/>
        </w:rPr>
      </w:pPr>
      <w:r w:rsidRPr="00023D01">
        <w:rPr>
          <w:rFonts w:ascii="Garamond" w:hAnsi="Garamond"/>
          <w:u w:val="single"/>
        </w:rPr>
        <w:t>There will be 10 submissions, due on the first of each month.</w:t>
      </w:r>
      <w:r w:rsidRPr="00023D01">
        <w:rPr>
          <w:rFonts w:ascii="Garamond" w:hAnsi="Garamond"/>
        </w:rPr>
        <w:t xml:space="preserve"> </w:t>
      </w:r>
    </w:p>
    <w:p w14:paraId="31DA8196" w14:textId="7022596A" w:rsidR="00C72416" w:rsidRPr="00023D01" w:rsidRDefault="00C72416" w:rsidP="00C72416">
      <w:pPr>
        <w:rPr>
          <w:rFonts w:ascii="Garamond" w:hAnsi="Garamond"/>
        </w:rPr>
      </w:pPr>
      <w:proofErr w:type="gramStart"/>
      <w:r w:rsidRPr="00023D01">
        <w:rPr>
          <w:rFonts w:ascii="Garamond" w:hAnsi="Garamond"/>
        </w:rPr>
        <w:t>With regard to</w:t>
      </w:r>
      <w:proofErr w:type="gramEnd"/>
      <w:r w:rsidRPr="00023D01">
        <w:rPr>
          <w:rFonts w:ascii="Garamond" w:hAnsi="Garamond"/>
        </w:rPr>
        <w:t xml:space="preserve"> the February and March submissions, given the pressures of summer holidays and </w:t>
      </w:r>
      <w:r w:rsidR="00023D01" w:rsidRPr="00023D01">
        <w:rPr>
          <w:rFonts w:ascii="Garamond" w:hAnsi="Garamond"/>
        </w:rPr>
        <w:t>Summer B</w:t>
      </w:r>
      <w:r w:rsidRPr="00023D01">
        <w:rPr>
          <w:rFonts w:ascii="Garamond" w:hAnsi="Garamond"/>
        </w:rPr>
        <w:t xml:space="preserve">lock </w:t>
      </w:r>
      <w:r w:rsidR="00023D01" w:rsidRPr="00023D01">
        <w:rPr>
          <w:rFonts w:ascii="Garamond" w:hAnsi="Garamond"/>
        </w:rPr>
        <w:t>C</w:t>
      </w:r>
      <w:r w:rsidRPr="00023D01">
        <w:rPr>
          <w:rFonts w:ascii="Garamond" w:hAnsi="Garamond"/>
        </w:rPr>
        <w:t>ourse, it is fine to submit something that you have used from the Advent or Christmas period. However, the usual expectation will be that you submit something from the month preceding each due date.</w:t>
      </w:r>
    </w:p>
    <w:p w14:paraId="26AA2199" w14:textId="77777777" w:rsidR="00C72416" w:rsidRPr="00023D01" w:rsidRDefault="00C72416" w:rsidP="00C72416">
      <w:pPr>
        <w:rPr>
          <w:rFonts w:ascii="Garamond" w:hAnsi="Garamond"/>
        </w:rPr>
      </w:pPr>
      <w:r w:rsidRPr="00023D01">
        <w:rPr>
          <w:rFonts w:ascii="Garamond" w:hAnsi="Garamond"/>
        </w:rPr>
        <w:t xml:space="preserve">You are required to submit </w:t>
      </w:r>
      <w:r w:rsidRPr="00023D01">
        <w:rPr>
          <w:rFonts w:ascii="Garamond" w:hAnsi="Garamond"/>
          <w:b/>
          <w:bCs/>
        </w:rPr>
        <w:t>each</w:t>
      </w:r>
      <w:r w:rsidRPr="00023D01">
        <w:rPr>
          <w:rFonts w:ascii="Garamond" w:hAnsi="Garamond"/>
          <w:b/>
          <w:bCs/>
          <w:i/>
          <w:iCs/>
        </w:rPr>
        <w:t xml:space="preserve"> </w:t>
      </w:r>
      <w:r w:rsidRPr="00023D01">
        <w:rPr>
          <w:rFonts w:ascii="Garamond" w:hAnsi="Garamond"/>
        </w:rPr>
        <w:t>of the following, in any order that you choose:</w:t>
      </w:r>
    </w:p>
    <w:p w14:paraId="67D7B6B5" w14:textId="77777777" w:rsidR="00C72416" w:rsidRPr="00023D01" w:rsidRDefault="00C72416" w:rsidP="00C72416">
      <w:pPr>
        <w:pStyle w:val="ListParagraph"/>
        <w:numPr>
          <w:ilvl w:val="0"/>
          <w:numId w:val="12"/>
        </w:numPr>
        <w:rPr>
          <w:rFonts w:ascii="Garamond" w:hAnsi="Garamond"/>
        </w:rPr>
      </w:pPr>
      <w:r w:rsidRPr="00023D01">
        <w:rPr>
          <w:rFonts w:ascii="Garamond" w:hAnsi="Garamond"/>
        </w:rPr>
        <w:t>A Call to Worship, Dedication of the Offering and Blessing/Sending (x2)</w:t>
      </w:r>
    </w:p>
    <w:p w14:paraId="59892C92" w14:textId="77777777" w:rsidR="00C72416" w:rsidRPr="00023D01" w:rsidRDefault="00C72416" w:rsidP="00C72416">
      <w:pPr>
        <w:pStyle w:val="ListParagraph"/>
        <w:numPr>
          <w:ilvl w:val="0"/>
          <w:numId w:val="12"/>
        </w:numPr>
        <w:rPr>
          <w:rFonts w:ascii="Garamond" w:hAnsi="Garamond"/>
        </w:rPr>
      </w:pPr>
      <w:r w:rsidRPr="00023D01">
        <w:rPr>
          <w:rFonts w:ascii="Garamond" w:hAnsi="Garamond"/>
        </w:rPr>
        <w:t>A Prayer of Adoration and Confession, and Assurance of Pardon (x2)</w:t>
      </w:r>
    </w:p>
    <w:p w14:paraId="7E7FCFAD" w14:textId="77777777" w:rsidR="00C72416" w:rsidRPr="00023D01" w:rsidRDefault="00C72416" w:rsidP="00C72416">
      <w:pPr>
        <w:pStyle w:val="ListParagraph"/>
        <w:numPr>
          <w:ilvl w:val="0"/>
          <w:numId w:val="12"/>
        </w:numPr>
        <w:rPr>
          <w:rFonts w:ascii="Garamond" w:hAnsi="Garamond"/>
        </w:rPr>
      </w:pPr>
      <w:r w:rsidRPr="00023D01">
        <w:rPr>
          <w:rFonts w:ascii="Garamond" w:hAnsi="Garamond"/>
        </w:rPr>
        <w:t>A Communion Liturgy (x2)</w:t>
      </w:r>
    </w:p>
    <w:p w14:paraId="084F1C9B" w14:textId="77777777" w:rsidR="00C72416" w:rsidRPr="00023D01" w:rsidRDefault="00C72416" w:rsidP="00C72416">
      <w:pPr>
        <w:pStyle w:val="ListParagraph"/>
        <w:numPr>
          <w:ilvl w:val="0"/>
          <w:numId w:val="12"/>
        </w:numPr>
        <w:rPr>
          <w:rFonts w:ascii="Garamond" w:hAnsi="Garamond"/>
        </w:rPr>
      </w:pPr>
      <w:r w:rsidRPr="00023D01">
        <w:rPr>
          <w:rFonts w:ascii="Garamond" w:hAnsi="Garamond"/>
        </w:rPr>
        <w:t>A Prayer of Intercession (x2)</w:t>
      </w:r>
    </w:p>
    <w:p w14:paraId="5E092A6B" w14:textId="77777777" w:rsidR="00C72416" w:rsidRPr="00023D01" w:rsidRDefault="00C72416" w:rsidP="00C72416">
      <w:pPr>
        <w:pStyle w:val="ListParagraph"/>
        <w:numPr>
          <w:ilvl w:val="0"/>
          <w:numId w:val="12"/>
        </w:numPr>
        <w:rPr>
          <w:rFonts w:ascii="Garamond" w:hAnsi="Garamond"/>
        </w:rPr>
      </w:pPr>
      <w:r w:rsidRPr="00023D01">
        <w:rPr>
          <w:rFonts w:ascii="Garamond" w:hAnsi="Garamond"/>
        </w:rPr>
        <w:t>Two other pieces of your choice, perhaps a pastoral prayer from a funeral, or a reflective response following a sermon, or one of the prayers listed above that you want to try with a different creative approach.</w:t>
      </w:r>
    </w:p>
    <w:p w14:paraId="20AD28FC" w14:textId="77777777" w:rsidR="00C72416" w:rsidRPr="00023D01" w:rsidRDefault="00C72416" w:rsidP="00C72416">
      <w:pPr>
        <w:rPr>
          <w:rFonts w:ascii="Garamond" w:hAnsi="Garamond"/>
        </w:rPr>
      </w:pPr>
      <w:r w:rsidRPr="00023D01">
        <w:rPr>
          <w:rFonts w:ascii="Garamond" w:hAnsi="Garamond"/>
        </w:rPr>
        <w:t>Each submission ought to have discernible links between either the Scripture being used in the service, the Church season, or both.</w:t>
      </w:r>
    </w:p>
    <w:p w14:paraId="2E0A046B" w14:textId="77777777" w:rsidR="00C72416" w:rsidRPr="00023D01" w:rsidRDefault="00C72416" w:rsidP="00C72416">
      <w:pPr>
        <w:rPr>
          <w:rFonts w:ascii="Garamond" w:hAnsi="Garamond"/>
        </w:rPr>
      </w:pPr>
      <w:r w:rsidRPr="00023D01">
        <w:rPr>
          <w:rFonts w:ascii="Garamond" w:hAnsi="Garamond"/>
        </w:rPr>
        <w:t>In your submissions you are required to engage with the following foci at least twice across the year.</w:t>
      </w:r>
    </w:p>
    <w:p w14:paraId="5158518A" w14:textId="77777777" w:rsidR="00C72416" w:rsidRPr="00023D01" w:rsidRDefault="00C72416" w:rsidP="00C72416">
      <w:pPr>
        <w:pStyle w:val="ListParagraph"/>
        <w:numPr>
          <w:ilvl w:val="0"/>
          <w:numId w:val="12"/>
        </w:numPr>
        <w:rPr>
          <w:rFonts w:ascii="Garamond" w:hAnsi="Garamond"/>
        </w:rPr>
      </w:pPr>
      <w:r w:rsidRPr="00023D01">
        <w:rPr>
          <w:rFonts w:ascii="Garamond" w:hAnsi="Garamond"/>
        </w:rPr>
        <w:t>Using inclusive and expansive language for God (see Maggi Dawn’s article for guidance – see Moodle).</w:t>
      </w:r>
    </w:p>
    <w:p w14:paraId="443CFEB6" w14:textId="77777777" w:rsidR="00C72416" w:rsidRPr="00023D01" w:rsidRDefault="00C72416" w:rsidP="00C72416">
      <w:pPr>
        <w:pStyle w:val="ListParagraph"/>
        <w:numPr>
          <w:ilvl w:val="0"/>
          <w:numId w:val="12"/>
        </w:numPr>
        <w:rPr>
          <w:rFonts w:ascii="Garamond" w:hAnsi="Garamond"/>
        </w:rPr>
      </w:pPr>
      <w:r w:rsidRPr="00023D01">
        <w:rPr>
          <w:rFonts w:ascii="Garamond" w:hAnsi="Garamond"/>
        </w:rPr>
        <w:t>All age</w:t>
      </w:r>
    </w:p>
    <w:p w14:paraId="73047550" w14:textId="77777777" w:rsidR="00C72416" w:rsidRPr="00023D01" w:rsidRDefault="00C72416" w:rsidP="00C72416">
      <w:pPr>
        <w:pStyle w:val="ListParagraph"/>
        <w:numPr>
          <w:ilvl w:val="0"/>
          <w:numId w:val="12"/>
        </w:numPr>
        <w:rPr>
          <w:rFonts w:ascii="Garamond" w:hAnsi="Garamond"/>
        </w:rPr>
      </w:pPr>
      <w:r w:rsidRPr="00023D01">
        <w:rPr>
          <w:rFonts w:ascii="Garamond" w:hAnsi="Garamond"/>
        </w:rPr>
        <w:t>Tactile prayer/liturgical action – or a prayer that uses movement.</w:t>
      </w:r>
    </w:p>
    <w:p w14:paraId="0D157F2B" w14:textId="77777777" w:rsidR="00C72416" w:rsidRPr="00023D01" w:rsidRDefault="00C72416" w:rsidP="00C72416">
      <w:pPr>
        <w:pStyle w:val="ListParagraph"/>
        <w:numPr>
          <w:ilvl w:val="0"/>
          <w:numId w:val="12"/>
        </w:numPr>
        <w:rPr>
          <w:rFonts w:ascii="Garamond" w:hAnsi="Garamond"/>
        </w:rPr>
      </w:pPr>
      <w:r w:rsidRPr="00023D01">
        <w:rPr>
          <w:rFonts w:ascii="Garamond" w:hAnsi="Garamond"/>
        </w:rPr>
        <w:t>Responsive – spoken as well as another form of response. Consider Pierson’s difference between ‘participation’ and ‘engagement’ (see Moodle).</w:t>
      </w:r>
    </w:p>
    <w:p w14:paraId="0CBC46E7" w14:textId="77777777" w:rsidR="00C72416" w:rsidRPr="00023D01" w:rsidRDefault="00C72416" w:rsidP="00C72416">
      <w:pPr>
        <w:rPr>
          <w:rFonts w:ascii="Garamond" w:hAnsi="Garamond"/>
        </w:rPr>
      </w:pPr>
      <w:r w:rsidRPr="00023D01">
        <w:rPr>
          <w:rFonts w:ascii="Garamond" w:hAnsi="Garamond"/>
        </w:rPr>
        <w:t>Each submission will be accompanied by a brief commentary (~200 words) outlining which Scripture or season is being addressed, which foci is being engaged with, any challenges that occurred in its execution, and anything that you would do differently next time.</w:t>
      </w:r>
    </w:p>
    <w:p w14:paraId="6806ABF5" w14:textId="77777777" w:rsidR="001875AF" w:rsidRDefault="00C72416" w:rsidP="001875AF">
      <w:pPr>
        <w:rPr>
          <w:rFonts w:ascii="Garamond" w:eastAsia="Garamond" w:hAnsi="Garamond" w:cs="Garamond"/>
          <w:i/>
        </w:rPr>
      </w:pPr>
      <w:r w:rsidRPr="00023D01">
        <w:rPr>
          <w:rFonts w:ascii="Garamond" w:eastAsia="Garamond" w:hAnsi="Garamond" w:cs="Garamond"/>
          <w:i/>
        </w:rPr>
        <w:lastRenderedPageBreak/>
        <w:t>Due: On the 1</w:t>
      </w:r>
      <w:r w:rsidRPr="00023D01">
        <w:rPr>
          <w:rFonts w:ascii="Garamond" w:eastAsia="Garamond" w:hAnsi="Garamond" w:cs="Garamond"/>
          <w:i/>
          <w:vertAlign w:val="superscript"/>
        </w:rPr>
        <w:t>st</w:t>
      </w:r>
      <w:r w:rsidRPr="00023D01">
        <w:rPr>
          <w:rFonts w:ascii="Garamond" w:eastAsia="Garamond" w:hAnsi="Garamond" w:cs="Garamond"/>
          <w:i/>
        </w:rPr>
        <w:t xml:space="preserve"> of each month, February to November</w:t>
      </w:r>
      <w:r w:rsidR="001875AF">
        <w:rPr>
          <w:rFonts w:ascii="Garamond" w:eastAsia="Garamond" w:hAnsi="Garamond" w:cs="Garamond"/>
          <w:i/>
        </w:rPr>
        <w:t xml:space="preserve">. </w:t>
      </w:r>
    </w:p>
    <w:p w14:paraId="19F7E58E" w14:textId="77777777" w:rsidR="001875AF" w:rsidRDefault="001875AF" w:rsidP="00C72416">
      <w:pPr>
        <w:rPr>
          <w:rFonts w:ascii="Garamond" w:eastAsia="Garamond" w:hAnsi="Garamond" w:cs="Garamond"/>
          <w:i/>
        </w:rPr>
      </w:pPr>
      <w:r w:rsidRPr="001875AF">
        <w:rPr>
          <w:rFonts w:ascii="Garamond" w:eastAsia="Garamond" w:hAnsi="Garamond" w:cs="Garamond"/>
          <w:i/>
        </w:rPr>
        <w:t>Where the Winter and Spring Block Courses fall on the 1</w:t>
      </w:r>
      <w:r w:rsidRPr="001875AF">
        <w:rPr>
          <w:rFonts w:ascii="Garamond" w:eastAsia="Garamond" w:hAnsi="Garamond" w:cs="Garamond"/>
          <w:i/>
          <w:vertAlign w:val="superscript"/>
        </w:rPr>
        <w:t>st</w:t>
      </w:r>
      <w:r w:rsidRPr="001875AF">
        <w:rPr>
          <w:rFonts w:ascii="Garamond" w:eastAsia="Garamond" w:hAnsi="Garamond" w:cs="Garamond"/>
          <w:i/>
        </w:rPr>
        <w:t xml:space="preserve"> of the month – the due date will be the day before block course commences.</w:t>
      </w:r>
    </w:p>
    <w:p w14:paraId="2DF8BAD3" w14:textId="6F42C09B" w:rsidR="00C72416" w:rsidRPr="001875AF" w:rsidRDefault="00C72416" w:rsidP="00C72416">
      <w:pPr>
        <w:rPr>
          <w:rFonts w:ascii="Garamond" w:eastAsia="Garamond" w:hAnsi="Garamond" w:cs="Garamond"/>
          <w:i/>
          <w:u w:val="single"/>
        </w:rPr>
      </w:pPr>
      <w:r w:rsidRPr="00023D01">
        <w:rPr>
          <w:rFonts w:ascii="Garamond" w:eastAsia="Garamond" w:hAnsi="Garamond" w:cs="Garamond"/>
          <w:i/>
        </w:rPr>
        <w:t xml:space="preserve">2000 words </w:t>
      </w:r>
      <w:r w:rsidR="001875AF">
        <w:rPr>
          <w:rFonts w:ascii="Garamond" w:eastAsia="Garamond" w:hAnsi="Garamond" w:cs="Garamond"/>
          <w:i/>
        </w:rPr>
        <w:t xml:space="preserve">(200 words per assignment) </w:t>
      </w:r>
      <w:r w:rsidRPr="00023D01">
        <w:rPr>
          <w:rFonts w:ascii="Garamond" w:eastAsia="Garamond" w:hAnsi="Garamond" w:cs="Garamond"/>
          <w:i/>
        </w:rPr>
        <w:t>of commentary alongside the prayers/liturgies themselves</w:t>
      </w:r>
      <w:r w:rsidR="00023D01">
        <w:rPr>
          <w:rFonts w:ascii="Garamond" w:eastAsia="Garamond" w:hAnsi="Garamond" w:cs="Garamond"/>
          <w:i/>
        </w:rPr>
        <w:t>.</w:t>
      </w:r>
      <w:r w:rsidR="001875AF">
        <w:rPr>
          <w:rFonts w:ascii="Garamond" w:eastAsia="Garamond" w:hAnsi="Garamond" w:cs="Garamond"/>
          <w:i/>
        </w:rPr>
        <w:t xml:space="preserve"> </w:t>
      </w:r>
    </w:p>
    <w:p w14:paraId="65FBF6C4" w14:textId="77777777" w:rsidR="00CF6CD3" w:rsidRDefault="009776D7">
      <w:r>
        <w:rPr>
          <w:rFonts w:ascii="Garamond" w:eastAsia="Garamond" w:hAnsi="Garamond" w:cs="Garamond"/>
          <w:b/>
        </w:rPr>
        <w:t>Assignment 3 – Compiling Your Kete</w:t>
      </w:r>
    </w:p>
    <w:p w14:paraId="0E369A1E" w14:textId="77777777" w:rsidR="00CF6CD3" w:rsidRDefault="009776D7">
      <w:r>
        <w:rPr>
          <w:rFonts w:ascii="Garamond" w:eastAsia="Garamond" w:hAnsi="Garamond" w:cs="Garamond"/>
        </w:rPr>
        <w:t xml:space="preserve">This assignment requires you to resource gather all the way through your internship. As you design and write worship services, experience other services, receive resources at block course, and research, utilising online access and the Presbyterian Research Centre, you collect a range of resources that can be </w:t>
      </w:r>
      <w:proofErr w:type="spellStart"/>
      <w:r>
        <w:rPr>
          <w:rFonts w:ascii="Garamond" w:eastAsia="Garamond" w:hAnsi="Garamond" w:cs="Garamond"/>
        </w:rPr>
        <w:t>utilised</w:t>
      </w:r>
      <w:proofErr w:type="spellEnd"/>
      <w:r>
        <w:rPr>
          <w:rFonts w:ascii="Garamond" w:eastAsia="Garamond" w:hAnsi="Garamond" w:cs="Garamond"/>
        </w:rPr>
        <w:t xml:space="preserve"> and adapted in the future. </w:t>
      </w:r>
    </w:p>
    <w:p w14:paraId="5FC338D4" w14:textId="59A528B4" w:rsidR="00CF6CD3" w:rsidRDefault="009776D7">
      <w:bookmarkStart w:id="0" w:name="_gjdgxs" w:colFirst="0" w:colLast="0"/>
      <w:bookmarkEnd w:id="0"/>
      <w:r>
        <w:rPr>
          <w:rFonts w:ascii="Garamond" w:eastAsia="Garamond" w:hAnsi="Garamond" w:cs="Garamond"/>
          <w:i/>
        </w:rPr>
        <w:t xml:space="preserve">Due: </w:t>
      </w:r>
      <w:r w:rsidR="00044D39">
        <w:rPr>
          <w:rFonts w:ascii="Garamond" w:eastAsia="Garamond" w:hAnsi="Garamond" w:cs="Garamond"/>
          <w:i/>
        </w:rPr>
        <w:t>3</w:t>
      </w:r>
      <w:r w:rsidR="00044D39" w:rsidRPr="00044D39">
        <w:rPr>
          <w:rFonts w:ascii="Garamond" w:eastAsia="Garamond" w:hAnsi="Garamond" w:cs="Garamond"/>
          <w:i/>
          <w:vertAlign w:val="superscript"/>
        </w:rPr>
        <w:t>rd</w:t>
      </w:r>
      <w:r w:rsidR="00044D39">
        <w:rPr>
          <w:rFonts w:ascii="Garamond" w:eastAsia="Garamond" w:hAnsi="Garamond" w:cs="Garamond"/>
          <w:i/>
        </w:rPr>
        <w:t xml:space="preserve"> Nov 2023</w:t>
      </w:r>
      <w:r>
        <w:rPr>
          <w:rFonts w:ascii="Garamond" w:eastAsia="Garamond" w:hAnsi="Garamond" w:cs="Garamond"/>
          <w:i/>
        </w:rPr>
        <w:t>. Unlimited (see minimum requirement below)</w:t>
      </w:r>
    </w:p>
    <w:p w14:paraId="5F68053D" w14:textId="77777777" w:rsidR="00CF6CD3" w:rsidRDefault="009776D7">
      <w:r>
        <w:rPr>
          <w:rFonts w:ascii="Garamond" w:eastAsia="Garamond" w:hAnsi="Garamond" w:cs="Garamond"/>
        </w:rPr>
        <w:t xml:space="preserve">You may put material in this Kete of your own choosing however there are some required items which you will demonstrate you have researched, </w:t>
      </w:r>
      <w:proofErr w:type="gramStart"/>
      <w:r>
        <w:rPr>
          <w:rFonts w:ascii="Garamond" w:eastAsia="Garamond" w:hAnsi="Garamond" w:cs="Garamond"/>
        </w:rPr>
        <w:t>collected</w:t>
      </w:r>
      <w:proofErr w:type="gramEnd"/>
      <w:r>
        <w:rPr>
          <w:rFonts w:ascii="Garamond" w:eastAsia="Garamond" w:hAnsi="Garamond" w:cs="Garamond"/>
        </w:rPr>
        <w:t xml:space="preserve"> or designed yourself. </w:t>
      </w:r>
    </w:p>
    <w:p w14:paraId="349DE867" w14:textId="77777777" w:rsidR="00CF6CD3" w:rsidRDefault="009776D7">
      <w:r>
        <w:rPr>
          <w:rFonts w:ascii="Garamond" w:eastAsia="Garamond" w:hAnsi="Garamond" w:cs="Garamond"/>
        </w:rPr>
        <w:t xml:space="preserve">Please include </w:t>
      </w:r>
    </w:p>
    <w:p w14:paraId="28E978D5" w14:textId="77777777" w:rsidR="00CF6CD3" w:rsidRDefault="009776D7">
      <w:pPr>
        <w:numPr>
          <w:ilvl w:val="0"/>
          <w:numId w:val="8"/>
        </w:numPr>
        <w:spacing w:after="0"/>
        <w:ind w:hanging="360"/>
        <w:rPr>
          <w:rFonts w:ascii="Garamond" w:eastAsia="Garamond" w:hAnsi="Garamond" w:cs="Garamond"/>
        </w:rPr>
      </w:pPr>
      <w:r>
        <w:rPr>
          <w:rFonts w:ascii="Garamond" w:eastAsia="Garamond" w:hAnsi="Garamond" w:cs="Garamond"/>
        </w:rPr>
        <w:t>A funeral liturgy for a child/ baby.</w:t>
      </w:r>
    </w:p>
    <w:p w14:paraId="1FCD4CD0" w14:textId="77777777" w:rsidR="00CF6CD3" w:rsidRDefault="009776D7">
      <w:pPr>
        <w:numPr>
          <w:ilvl w:val="0"/>
          <w:numId w:val="8"/>
        </w:numPr>
        <w:spacing w:after="0"/>
        <w:ind w:hanging="360"/>
        <w:rPr>
          <w:rFonts w:ascii="Garamond" w:eastAsia="Garamond" w:hAnsi="Garamond" w:cs="Garamond"/>
        </w:rPr>
      </w:pPr>
      <w:r>
        <w:rPr>
          <w:rFonts w:ascii="Garamond" w:eastAsia="Garamond" w:hAnsi="Garamond" w:cs="Garamond"/>
        </w:rPr>
        <w:t xml:space="preserve">A </w:t>
      </w:r>
      <w:proofErr w:type="gramStart"/>
      <w:r>
        <w:rPr>
          <w:rFonts w:ascii="Garamond" w:eastAsia="Garamond" w:hAnsi="Garamond" w:cs="Garamond"/>
        </w:rPr>
        <w:t>full service</w:t>
      </w:r>
      <w:proofErr w:type="gramEnd"/>
      <w:r>
        <w:rPr>
          <w:rFonts w:ascii="Garamond" w:eastAsia="Garamond" w:hAnsi="Garamond" w:cs="Garamond"/>
        </w:rPr>
        <w:t xml:space="preserve"> order (words of prayers </w:t>
      </w:r>
      <w:proofErr w:type="spellStart"/>
      <w:r>
        <w:rPr>
          <w:rFonts w:ascii="Garamond" w:eastAsia="Garamond" w:hAnsi="Garamond" w:cs="Garamond"/>
        </w:rPr>
        <w:t>etc</w:t>
      </w:r>
      <w:proofErr w:type="spellEnd"/>
      <w:r>
        <w:rPr>
          <w:rFonts w:ascii="Garamond" w:eastAsia="Garamond" w:hAnsi="Garamond" w:cs="Garamond"/>
        </w:rPr>
        <w:t>) at Easter time that you have been involved in designing and leading.</w:t>
      </w:r>
    </w:p>
    <w:p w14:paraId="22087B57" w14:textId="77777777" w:rsidR="00CF6CD3" w:rsidRDefault="009776D7">
      <w:pPr>
        <w:numPr>
          <w:ilvl w:val="0"/>
          <w:numId w:val="8"/>
        </w:numPr>
        <w:spacing w:after="0"/>
        <w:ind w:hanging="360"/>
        <w:rPr>
          <w:rFonts w:ascii="Garamond" w:eastAsia="Garamond" w:hAnsi="Garamond" w:cs="Garamond"/>
        </w:rPr>
      </w:pPr>
      <w:r>
        <w:rPr>
          <w:rFonts w:ascii="Garamond" w:eastAsia="Garamond" w:hAnsi="Garamond" w:cs="Garamond"/>
        </w:rPr>
        <w:t xml:space="preserve">A Karakia and liturgy that you could lead and pray at the opening/blessing of a new community facility. (In </w:t>
      </w:r>
      <w:proofErr w:type="spellStart"/>
      <w:r>
        <w:rPr>
          <w:rFonts w:ascii="Garamond" w:eastAsia="Garamond" w:hAnsi="Garamond" w:cs="Garamond"/>
        </w:rPr>
        <w:t>Maori</w:t>
      </w:r>
      <w:proofErr w:type="spellEnd"/>
      <w:r>
        <w:rPr>
          <w:rFonts w:ascii="Garamond" w:eastAsia="Garamond" w:hAnsi="Garamond" w:cs="Garamond"/>
        </w:rPr>
        <w:t>)</w:t>
      </w:r>
    </w:p>
    <w:p w14:paraId="3A707FCA" w14:textId="77777777" w:rsidR="00CF6CD3" w:rsidRDefault="009776D7">
      <w:pPr>
        <w:numPr>
          <w:ilvl w:val="0"/>
          <w:numId w:val="8"/>
        </w:numPr>
        <w:spacing w:after="0"/>
        <w:ind w:hanging="360"/>
        <w:rPr>
          <w:rFonts w:ascii="Garamond" w:eastAsia="Garamond" w:hAnsi="Garamond" w:cs="Garamond"/>
        </w:rPr>
      </w:pPr>
      <w:r>
        <w:rPr>
          <w:rFonts w:ascii="Garamond" w:eastAsia="Garamond" w:hAnsi="Garamond" w:cs="Garamond"/>
        </w:rPr>
        <w:t xml:space="preserve">A short communion liturgy (for use in small and constrained time and place settings) that can be led from introduction to final prayer in 7 </w:t>
      </w:r>
      <w:proofErr w:type="gramStart"/>
      <w:r>
        <w:rPr>
          <w:rFonts w:ascii="Garamond" w:eastAsia="Garamond" w:hAnsi="Garamond" w:cs="Garamond"/>
        </w:rPr>
        <w:t>minutes, and</w:t>
      </w:r>
      <w:proofErr w:type="gramEnd"/>
      <w:r>
        <w:rPr>
          <w:rFonts w:ascii="Garamond" w:eastAsia="Garamond" w:hAnsi="Garamond" w:cs="Garamond"/>
        </w:rPr>
        <w:t xml:space="preserve"> covers all the key classical movements of the Eucharist. </w:t>
      </w:r>
    </w:p>
    <w:p w14:paraId="08E3314B" w14:textId="77777777" w:rsidR="00CF6CD3" w:rsidRDefault="009776D7">
      <w:pPr>
        <w:numPr>
          <w:ilvl w:val="0"/>
          <w:numId w:val="8"/>
        </w:numPr>
        <w:spacing w:after="0"/>
        <w:ind w:hanging="360"/>
        <w:rPr>
          <w:rFonts w:ascii="Garamond" w:eastAsia="Garamond" w:hAnsi="Garamond" w:cs="Garamond"/>
        </w:rPr>
      </w:pPr>
      <w:r>
        <w:rPr>
          <w:rFonts w:ascii="Garamond" w:eastAsia="Garamond" w:hAnsi="Garamond" w:cs="Garamond"/>
        </w:rPr>
        <w:t>A prayer about creation care and/or climate justice</w:t>
      </w:r>
    </w:p>
    <w:p w14:paraId="0EE6B39C" w14:textId="77777777" w:rsidR="00CF6CD3" w:rsidRDefault="009776D7">
      <w:pPr>
        <w:numPr>
          <w:ilvl w:val="0"/>
          <w:numId w:val="8"/>
        </w:numPr>
        <w:spacing w:after="0"/>
        <w:ind w:hanging="360"/>
        <w:rPr>
          <w:rFonts w:ascii="Garamond" w:eastAsia="Garamond" w:hAnsi="Garamond" w:cs="Garamond"/>
        </w:rPr>
      </w:pPr>
      <w:r>
        <w:rPr>
          <w:rFonts w:ascii="Garamond" w:eastAsia="Garamond" w:hAnsi="Garamond" w:cs="Garamond"/>
        </w:rPr>
        <w:t xml:space="preserve">Words of prayer and scripture you would use at the bedside of a person close to death. </w:t>
      </w:r>
    </w:p>
    <w:p w14:paraId="43852557" w14:textId="77777777" w:rsidR="00CF6CD3" w:rsidRDefault="009776D7">
      <w:pPr>
        <w:numPr>
          <w:ilvl w:val="0"/>
          <w:numId w:val="8"/>
        </w:numPr>
        <w:spacing w:after="0"/>
        <w:ind w:hanging="360"/>
        <w:rPr>
          <w:rFonts w:ascii="Garamond" w:eastAsia="Garamond" w:hAnsi="Garamond" w:cs="Garamond"/>
        </w:rPr>
      </w:pPr>
      <w:r>
        <w:rPr>
          <w:rFonts w:ascii="Garamond" w:eastAsia="Garamond" w:hAnsi="Garamond" w:cs="Garamond"/>
        </w:rPr>
        <w:t>A prayer of confession that invites participants to engage other senses as well as using or listening to words</w:t>
      </w:r>
    </w:p>
    <w:p w14:paraId="65F640E3" w14:textId="77777777" w:rsidR="00CF6CD3" w:rsidRDefault="009776D7">
      <w:pPr>
        <w:numPr>
          <w:ilvl w:val="0"/>
          <w:numId w:val="8"/>
        </w:numPr>
        <w:spacing w:after="0"/>
        <w:ind w:hanging="360"/>
        <w:rPr>
          <w:rFonts w:ascii="Garamond" w:eastAsia="Garamond" w:hAnsi="Garamond" w:cs="Garamond"/>
        </w:rPr>
      </w:pPr>
      <w:r>
        <w:rPr>
          <w:rFonts w:ascii="Garamond" w:eastAsia="Garamond" w:hAnsi="Garamond" w:cs="Garamond"/>
        </w:rPr>
        <w:t>A blessing to be given by children under the age of 10 at a large worship service</w:t>
      </w:r>
    </w:p>
    <w:p w14:paraId="33242CD7" w14:textId="77777777" w:rsidR="00CF6CD3" w:rsidRDefault="009776D7">
      <w:pPr>
        <w:numPr>
          <w:ilvl w:val="0"/>
          <w:numId w:val="8"/>
        </w:numPr>
        <w:spacing w:after="0"/>
        <w:ind w:hanging="360"/>
        <w:rPr>
          <w:rFonts w:ascii="Garamond" w:eastAsia="Garamond" w:hAnsi="Garamond" w:cs="Garamond"/>
        </w:rPr>
      </w:pPr>
      <w:r>
        <w:rPr>
          <w:rFonts w:ascii="Garamond" w:eastAsia="Garamond" w:hAnsi="Garamond" w:cs="Garamond"/>
        </w:rPr>
        <w:t xml:space="preserve">A prayer of intercession/prayer for others in the season of Advent that is interspersed with a singable refrain or chorus. </w:t>
      </w:r>
    </w:p>
    <w:p w14:paraId="0DD90EEC" w14:textId="77777777" w:rsidR="00CF6CD3" w:rsidRDefault="009776D7">
      <w:pPr>
        <w:numPr>
          <w:ilvl w:val="0"/>
          <w:numId w:val="8"/>
        </w:numPr>
        <w:spacing w:after="0"/>
        <w:ind w:hanging="360"/>
        <w:rPr>
          <w:rFonts w:ascii="Garamond" w:eastAsia="Garamond" w:hAnsi="Garamond" w:cs="Garamond"/>
        </w:rPr>
      </w:pPr>
      <w:r>
        <w:rPr>
          <w:rFonts w:ascii="Garamond" w:eastAsia="Garamond" w:hAnsi="Garamond" w:cs="Garamond"/>
        </w:rPr>
        <w:t>An order of service from the Iona tradition</w:t>
      </w:r>
    </w:p>
    <w:p w14:paraId="5B1E2CE7" w14:textId="65E0FA03" w:rsidR="00CF6CD3" w:rsidRDefault="009776D7">
      <w:pPr>
        <w:numPr>
          <w:ilvl w:val="0"/>
          <w:numId w:val="8"/>
        </w:numPr>
        <w:spacing w:after="0"/>
        <w:ind w:hanging="360"/>
        <w:rPr>
          <w:rFonts w:ascii="Garamond" w:eastAsia="Garamond" w:hAnsi="Garamond" w:cs="Garamond"/>
        </w:rPr>
      </w:pPr>
      <w:r>
        <w:rPr>
          <w:rFonts w:ascii="Garamond" w:eastAsia="Garamond" w:hAnsi="Garamond" w:cs="Garamond"/>
        </w:rPr>
        <w:t xml:space="preserve">The </w:t>
      </w:r>
      <w:r w:rsidR="00044D39">
        <w:rPr>
          <w:rFonts w:ascii="Garamond" w:eastAsia="Garamond" w:hAnsi="Garamond" w:cs="Garamond"/>
        </w:rPr>
        <w:t>Lord’s</w:t>
      </w:r>
      <w:r>
        <w:rPr>
          <w:rFonts w:ascii="Garamond" w:eastAsia="Garamond" w:hAnsi="Garamond" w:cs="Garamond"/>
        </w:rPr>
        <w:t xml:space="preserve"> Prayer in M</w:t>
      </w:r>
      <w:r w:rsidR="00044D39">
        <w:rPr>
          <w:rFonts w:ascii="Garamond" w:eastAsia="Garamond" w:hAnsi="Garamond" w:cs="Garamond"/>
        </w:rPr>
        <w:t>ā</w:t>
      </w:r>
      <w:r>
        <w:rPr>
          <w:rFonts w:ascii="Garamond" w:eastAsia="Garamond" w:hAnsi="Garamond" w:cs="Garamond"/>
        </w:rPr>
        <w:t xml:space="preserve">ori, a Pacific </w:t>
      </w:r>
      <w:proofErr w:type="gramStart"/>
      <w:r>
        <w:rPr>
          <w:rFonts w:ascii="Garamond" w:eastAsia="Garamond" w:hAnsi="Garamond" w:cs="Garamond"/>
        </w:rPr>
        <w:t>Language</w:t>
      </w:r>
      <w:proofErr w:type="gramEnd"/>
      <w:r>
        <w:rPr>
          <w:rFonts w:ascii="Garamond" w:eastAsia="Garamond" w:hAnsi="Garamond" w:cs="Garamond"/>
        </w:rPr>
        <w:t xml:space="preserve"> and an Asian language</w:t>
      </w:r>
    </w:p>
    <w:p w14:paraId="2FAD8A76" w14:textId="77777777" w:rsidR="00CF6CD3" w:rsidRDefault="009776D7">
      <w:pPr>
        <w:numPr>
          <w:ilvl w:val="0"/>
          <w:numId w:val="8"/>
        </w:numPr>
        <w:spacing w:after="0"/>
        <w:ind w:hanging="360"/>
        <w:rPr>
          <w:rFonts w:ascii="Garamond" w:eastAsia="Garamond" w:hAnsi="Garamond" w:cs="Garamond"/>
        </w:rPr>
      </w:pPr>
      <w:r>
        <w:rPr>
          <w:rFonts w:ascii="Garamond" w:eastAsia="Garamond" w:hAnsi="Garamond" w:cs="Garamond"/>
        </w:rPr>
        <w:t>A prayer of lament in Lenten season using symbols and actions to strengthen it</w:t>
      </w:r>
    </w:p>
    <w:p w14:paraId="2FA5A3F7" w14:textId="77777777" w:rsidR="00CF6CD3" w:rsidRDefault="009776D7">
      <w:pPr>
        <w:numPr>
          <w:ilvl w:val="0"/>
          <w:numId w:val="8"/>
        </w:numPr>
        <w:spacing w:after="0"/>
        <w:ind w:hanging="360"/>
        <w:rPr>
          <w:rFonts w:ascii="Garamond" w:eastAsia="Garamond" w:hAnsi="Garamond" w:cs="Garamond"/>
        </w:rPr>
      </w:pPr>
      <w:r>
        <w:rPr>
          <w:rFonts w:ascii="Garamond" w:eastAsia="Garamond" w:hAnsi="Garamond" w:cs="Garamond"/>
        </w:rPr>
        <w:t>A liturgy of prayer and remembrance for women who have had miscarriages or experience infertility</w:t>
      </w:r>
    </w:p>
    <w:p w14:paraId="008FFF12" w14:textId="77777777" w:rsidR="00CF6CD3" w:rsidRDefault="009776D7">
      <w:pPr>
        <w:numPr>
          <w:ilvl w:val="0"/>
          <w:numId w:val="8"/>
        </w:numPr>
        <w:spacing w:after="0"/>
        <w:ind w:hanging="360"/>
        <w:rPr>
          <w:rFonts w:ascii="Garamond" w:eastAsia="Garamond" w:hAnsi="Garamond" w:cs="Garamond"/>
        </w:rPr>
      </w:pPr>
      <w:r>
        <w:rPr>
          <w:rFonts w:ascii="Garamond" w:eastAsia="Garamond" w:hAnsi="Garamond" w:cs="Garamond"/>
        </w:rPr>
        <w:t xml:space="preserve">A prayer that responds to and incorporates a Psalm. </w:t>
      </w:r>
    </w:p>
    <w:p w14:paraId="2F38FBD4" w14:textId="77777777" w:rsidR="00CF6CD3" w:rsidRDefault="009776D7">
      <w:pPr>
        <w:numPr>
          <w:ilvl w:val="0"/>
          <w:numId w:val="8"/>
        </w:numPr>
        <w:spacing w:after="0"/>
        <w:ind w:hanging="360"/>
        <w:rPr>
          <w:rFonts w:ascii="Garamond" w:eastAsia="Garamond" w:hAnsi="Garamond" w:cs="Garamond"/>
        </w:rPr>
      </w:pPr>
      <w:r>
        <w:rPr>
          <w:rFonts w:ascii="Garamond" w:eastAsia="Garamond" w:hAnsi="Garamond" w:cs="Garamond"/>
        </w:rPr>
        <w:t>A visual liturgy (no spoken words) you would use for a time of thanksgiving in the service</w:t>
      </w:r>
    </w:p>
    <w:p w14:paraId="3821C6E3" w14:textId="084376F1" w:rsidR="00CF6CD3" w:rsidRDefault="009776D7">
      <w:pPr>
        <w:numPr>
          <w:ilvl w:val="0"/>
          <w:numId w:val="8"/>
        </w:numPr>
        <w:spacing w:after="0"/>
        <w:ind w:hanging="360"/>
        <w:rPr>
          <w:rFonts w:ascii="Garamond" w:eastAsia="Garamond" w:hAnsi="Garamond" w:cs="Garamond"/>
        </w:rPr>
      </w:pPr>
      <w:r>
        <w:rPr>
          <w:rFonts w:ascii="Garamond" w:eastAsia="Garamond" w:hAnsi="Garamond" w:cs="Garamond"/>
        </w:rPr>
        <w:t>Reprint of the TAP M</w:t>
      </w:r>
      <w:r w:rsidR="00044D39">
        <w:rPr>
          <w:rFonts w:ascii="Garamond" w:eastAsia="Garamond" w:hAnsi="Garamond" w:cs="Garamond"/>
        </w:rPr>
        <w:t>ā</w:t>
      </w:r>
      <w:r>
        <w:rPr>
          <w:rFonts w:ascii="Garamond" w:eastAsia="Garamond" w:hAnsi="Garamond" w:cs="Garamond"/>
        </w:rPr>
        <w:t xml:space="preserve">ori Worship Resources for PCANZ. </w:t>
      </w:r>
    </w:p>
    <w:p w14:paraId="02D7D3C3" w14:textId="552E79F2" w:rsidR="00CF6CD3" w:rsidRDefault="0091165E">
      <w:pPr>
        <w:numPr>
          <w:ilvl w:val="0"/>
          <w:numId w:val="8"/>
        </w:numPr>
        <w:spacing w:after="0"/>
        <w:ind w:hanging="360"/>
        <w:rPr>
          <w:rFonts w:ascii="Garamond" w:eastAsia="Garamond" w:hAnsi="Garamond" w:cs="Garamond"/>
        </w:rPr>
      </w:pPr>
      <w:r>
        <w:rPr>
          <w:rFonts w:ascii="Garamond" w:eastAsia="Garamond" w:hAnsi="Garamond" w:cs="Garamond"/>
        </w:rPr>
        <w:t>Six</w:t>
      </w:r>
      <w:r w:rsidR="009776D7">
        <w:rPr>
          <w:rFonts w:ascii="Garamond" w:eastAsia="Garamond" w:hAnsi="Garamond" w:cs="Garamond"/>
        </w:rPr>
        <w:t xml:space="preserve"> songs from outside your favoured genre (hymns, chorus’s, songs, </w:t>
      </w:r>
      <w:proofErr w:type="spellStart"/>
      <w:r w:rsidR="009776D7">
        <w:rPr>
          <w:rFonts w:ascii="Garamond" w:eastAsia="Garamond" w:hAnsi="Garamond" w:cs="Garamond"/>
        </w:rPr>
        <w:t>Taize</w:t>
      </w:r>
      <w:proofErr w:type="spellEnd"/>
      <w:r w:rsidR="009776D7">
        <w:rPr>
          <w:rFonts w:ascii="Garamond" w:eastAsia="Garamond" w:hAnsi="Garamond" w:cs="Garamond"/>
        </w:rPr>
        <w:t xml:space="preserve"> chants </w:t>
      </w:r>
      <w:proofErr w:type="spellStart"/>
      <w:r w:rsidR="009776D7">
        <w:rPr>
          <w:rFonts w:ascii="Garamond" w:eastAsia="Garamond" w:hAnsi="Garamond" w:cs="Garamond"/>
        </w:rPr>
        <w:t>etc</w:t>
      </w:r>
      <w:proofErr w:type="spellEnd"/>
      <w:r w:rsidR="009776D7">
        <w:rPr>
          <w:rFonts w:ascii="Garamond" w:eastAsia="Garamond" w:hAnsi="Garamond" w:cs="Garamond"/>
        </w:rPr>
        <w:t>)</w:t>
      </w:r>
    </w:p>
    <w:p w14:paraId="2CE3A12E" w14:textId="77777777" w:rsidR="00CF6CD3" w:rsidRDefault="009776D7">
      <w:pPr>
        <w:numPr>
          <w:ilvl w:val="0"/>
          <w:numId w:val="8"/>
        </w:numPr>
        <w:spacing w:after="0"/>
        <w:ind w:hanging="360"/>
        <w:rPr>
          <w:rFonts w:ascii="Garamond" w:eastAsia="Garamond" w:hAnsi="Garamond" w:cs="Garamond"/>
        </w:rPr>
      </w:pPr>
      <w:r>
        <w:rPr>
          <w:rFonts w:ascii="Garamond" w:eastAsia="Garamond" w:hAnsi="Garamond" w:cs="Garamond"/>
        </w:rPr>
        <w:t xml:space="preserve">An </w:t>
      </w:r>
      <w:proofErr w:type="gramStart"/>
      <w:r>
        <w:rPr>
          <w:rFonts w:ascii="Garamond" w:eastAsia="Garamond" w:hAnsi="Garamond" w:cs="Garamond"/>
        </w:rPr>
        <w:t>all age</w:t>
      </w:r>
      <w:proofErr w:type="gramEnd"/>
      <w:r>
        <w:rPr>
          <w:rFonts w:ascii="Garamond" w:eastAsia="Garamond" w:hAnsi="Garamond" w:cs="Garamond"/>
        </w:rPr>
        <w:t xml:space="preserve"> service order centred around a biblical theme/text. </w:t>
      </w:r>
    </w:p>
    <w:p w14:paraId="33AB242D" w14:textId="77777777" w:rsidR="00CF6CD3" w:rsidRDefault="009776D7">
      <w:pPr>
        <w:numPr>
          <w:ilvl w:val="0"/>
          <w:numId w:val="8"/>
        </w:numPr>
        <w:spacing w:after="0"/>
        <w:ind w:hanging="360"/>
        <w:rPr>
          <w:rFonts w:ascii="Garamond" w:eastAsia="Garamond" w:hAnsi="Garamond" w:cs="Garamond"/>
        </w:rPr>
      </w:pPr>
      <w:r>
        <w:rPr>
          <w:rFonts w:ascii="Garamond" w:eastAsia="Garamond" w:hAnsi="Garamond" w:cs="Garamond"/>
        </w:rPr>
        <w:t>The service order for ordaining and inducting elders, with scribbled comments on where you would offer local variations, adaptations</w:t>
      </w:r>
    </w:p>
    <w:p w14:paraId="4797A13F" w14:textId="77777777" w:rsidR="00CF6CD3" w:rsidRDefault="009776D7">
      <w:pPr>
        <w:numPr>
          <w:ilvl w:val="0"/>
          <w:numId w:val="8"/>
        </w:numPr>
        <w:spacing w:after="0"/>
        <w:ind w:hanging="360"/>
        <w:rPr>
          <w:rFonts w:ascii="Garamond" w:eastAsia="Garamond" w:hAnsi="Garamond" w:cs="Garamond"/>
        </w:rPr>
      </w:pPr>
      <w:r>
        <w:rPr>
          <w:rFonts w:ascii="Garamond" w:eastAsia="Garamond" w:hAnsi="Garamond" w:cs="Garamond"/>
        </w:rPr>
        <w:t xml:space="preserve">Outlines of words/structure/ prayers </w:t>
      </w:r>
      <w:proofErr w:type="spellStart"/>
      <w:r>
        <w:rPr>
          <w:rFonts w:ascii="Garamond" w:eastAsia="Garamond" w:hAnsi="Garamond" w:cs="Garamond"/>
        </w:rPr>
        <w:t>etc</w:t>
      </w:r>
      <w:proofErr w:type="spellEnd"/>
      <w:r>
        <w:rPr>
          <w:rFonts w:ascii="Garamond" w:eastAsia="Garamond" w:hAnsi="Garamond" w:cs="Garamond"/>
        </w:rPr>
        <w:t xml:space="preserve"> </w:t>
      </w:r>
      <w:r>
        <w:rPr>
          <w:rFonts w:ascii="Garamond" w:eastAsia="Garamond" w:hAnsi="Garamond" w:cs="Garamond"/>
          <w:u w:val="single"/>
        </w:rPr>
        <w:t>you</w:t>
      </w:r>
      <w:r>
        <w:rPr>
          <w:rFonts w:ascii="Garamond" w:eastAsia="Garamond" w:hAnsi="Garamond" w:cs="Garamond"/>
        </w:rPr>
        <w:t xml:space="preserve"> would use for a child dedication, a child </w:t>
      </w:r>
      <w:proofErr w:type="gramStart"/>
      <w:r>
        <w:rPr>
          <w:rFonts w:ascii="Garamond" w:eastAsia="Garamond" w:hAnsi="Garamond" w:cs="Garamond"/>
        </w:rPr>
        <w:t>baptism</w:t>
      </w:r>
      <w:proofErr w:type="gramEnd"/>
      <w:r>
        <w:rPr>
          <w:rFonts w:ascii="Garamond" w:eastAsia="Garamond" w:hAnsi="Garamond" w:cs="Garamond"/>
        </w:rPr>
        <w:t xml:space="preserve"> and an Adult baptism</w:t>
      </w:r>
    </w:p>
    <w:p w14:paraId="1F11D1FE" w14:textId="77777777" w:rsidR="00CF6CD3" w:rsidRDefault="009776D7">
      <w:pPr>
        <w:spacing w:after="0"/>
        <w:ind w:left="360"/>
        <w:rPr>
          <w:rFonts w:ascii="Garamond" w:eastAsia="Garamond" w:hAnsi="Garamond" w:cs="Garamond"/>
        </w:rPr>
      </w:pPr>
      <w:r>
        <w:rPr>
          <w:rFonts w:ascii="Garamond" w:eastAsia="Garamond" w:hAnsi="Garamond" w:cs="Garamond"/>
        </w:rPr>
        <w:t xml:space="preserve"> </w:t>
      </w:r>
    </w:p>
    <w:p w14:paraId="09B1CA87" w14:textId="77777777" w:rsidR="00CF6CD3" w:rsidRDefault="009776D7">
      <w:r>
        <w:rPr>
          <w:rFonts w:ascii="Garamond" w:eastAsia="Garamond" w:hAnsi="Garamond" w:cs="Garamond"/>
        </w:rPr>
        <w:t xml:space="preserve">Assessment will comprise submitting your Kete for review in terms of readiness for ministry </w:t>
      </w:r>
      <w:r>
        <w:rPr>
          <w:rFonts w:ascii="Garamond" w:eastAsia="Garamond" w:hAnsi="Garamond" w:cs="Garamond"/>
        </w:rPr>
        <w:lastRenderedPageBreak/>
        <w:t xml:space="preserve">criteria. </w:t>
      </w:r>
    </w:p>
    <w:p w14:paraId="04B35AF0" w14:textId="77777777" w:rsidR="00CF6CD3" w:rsidRDefault="009776D7">
      <w:r>
        <w:rPr>
          <w:rFonts w:ascii="Garamond" w:eastAsia="Garamond" w:hAnsi="Garamond" w:cs="Garamond"/>
        </w:rPr>
        <w:t xml:space="preserve">Please Note </w:t>
      </w:r>
    </w:p>
    <w:p w14:paraId="6FB45E02" w14:textId="77777777" w:rsidR="00CF6CD3" w:rsidRDefault="009776D7">
      <w:pPr>
        <w:numPr>
          <w:ilvl w:val="0"/>
          <w:numId w:val="5"/>
        </w:numPr>
        <w:spacing w:after="0"/>
        <w:ind w:hanging="360"/>
      </w:pPr>
      <w:r>
        <w:rPr>
          <w:rFonts w:ascii="Garamond" w:eastAsia="Garamond" w:hAnsi="Garamond" w:cs="Garamond"/>
        </w:rPr>
        <w:t>If you collected a resource in electronic format –you will only be expected to print a sample page or two. However – include the whole resource on a memory stick that is included in the Kete when submitted.</w:t>
      </w:r>
    </w:p>
    <w:p w14:paraId="75877519" w14:textId="77777777" w:rsidR="00CF6CD3" w:rsidRDefault="009776D7">
      <w:pPr>
        <w:numPr>
          <w:ilvl w:val="0"/>
          <w:numId w:val="5"/>
        </w:numPr>
        <w:spacing w:after="0"/>
        <w:ind w:hanging="360"/>
      </w:pPr>
      <w:r>
        <w:rPr>
          <w:rFonts w:ascii="Garamond" w:eastAsia="Garamond" w:hAnsi="Garamond" w:cs="Garamond"/>
        </w:rPr>
        <w:t>Collecting non-</w:t>
      </w:r>
      <w:proofErr w:type="gramStart"/>
      <w:r>
        <w:rPr>
          <w:rFonts w:ascii="Garamond" w:eastAsia="Garamond" w:hAnsi="Garamond" w:cs="Garamond"/>
        </w:rPr>
        <w:t>text based</w:t>
      </w:r>
      <w:proofErr w:type="gramEnd"/>
      <w:r>
        <w:rPr>
          <w:rFonts w:ascii="Garamond" w:eastAsia="Garamond" w:hAnsi="Garamond" w:cs="Garamond"/>
        </w:rPr>
        <w:t xml:space="preserve"> materials and multi-media is acceptable as well (and see in list above) You are not required to physically supply the whole set of materials in the submitted Kete, however – include a note of the materials on a pages or page on which the process/liturgy is outlined.  </w:t>
      </w:r>
    </w:p>
    <w:p w14:paraId="68A44261" w14:textId="77777777" w:rsidR="00CF6CD3" w:rsidRDefault="009776D7">
      <w:pPr>
        <w:numPr>
          <w:ilvl w:val="0"/>
          <w:numId w:val="5"/>
        </w:numPr>
        <w:spacing w:after="0"/>
        <w:ind w:hanging="360"/>
      </w:pPr>
      <w:r>
        <w:rPr>
          <w:rFonts w:ascii="Garamond" w:eastAsia="Garamond" w:hAnsi="Garamond" w:cs="Garamond"/>
        </w:rPr>
        <w:t xml:space="preserve">Note and attribute the full source if you have extracted a resource from a book or </w:t>
      </w:r>
      <w:proofErr w:type="gramStart"/>
      <w:r>
        <w:rPr>
          <w:rFonts w:ascii="Garamond" w:eastAsia="Garamond" w:hAnsi="Garamond" w:cs="Garamond"/>
        </w:rPr>
        <w:t>web-page</w:t>
      </w:r>
      <w:proofErr w:type="gramEnd"/>
      <w:r>
        <w:rPr>
          <w:rFonts w:ascii="Garamond" w:eastAsia="Garamond" w:hAnsi="Garamond" w:cs="Garamond"/>
        </w:rPr>
        <w:t xml:space="preserve">. </w:t>
      </w:r>
    </w:p>
    <w:p w14:paraId="00937EA6" w14:textId="77777777" w:rsidR="00CF6CD3" w:rsidRDefault="00CF6CD3">
      <w:pPr>
        <w:spacing w:after="120"/>
        <w:rPr>
          <w:rFonts w:ascii="Garamond" w:eastAsia="Garamond" w:hAnsi="Garamond" w:cs="Garamond"/>
          <w:b/>
          <w:sz w:val="20"/>
          <w:szCs w:val="20"/>
        </w:rPr>
      </w:pPr>
    </w:p>
    <w:p w14:paraId="2BD05EAB" w14:textId="77777777" w:rsidR="00BD57F1" w:rsidRDefault="00BD57F1" w:rsidP="00BD57F1">
      <w:pPr>
        <w:spacing w:before="120" w:after="120"/>
        <w:rPr>
          <w:rFonts w:ascii="Garamond" w:eastAsia="Garamond" w:hAnsi="Garamond" w:cs="Garamond"/>
          <w:b/>
          <w:color w:val="000000"/>
          <w:sz w:val="28"/>
          <w:szCs w:val="28"/>
          <w:lang w:val="en-GB" w:eastAsia="en-NZ"/>
        </w:rPr>
      </w:pPr>
      <w:r>
        <w:rPr>
          <w:rFonts w:ascii="Garamond" w:eastAsia="Garamond" w:hAnsi="Garamond" w:cs="Garamond"/>
          <w:b/>
          <w:color w:val="000000"/>
          <w:sz w:val="28"/>
          <w:szCs w:val="28"/>
          <w:lang w:val="en-GB" w:eastAsia="en-NZ"/>
        </w:rPr>
        <w:t>Plagiarism statement</w:t>
      </w:r>
    </w:p>
    <w:p w14:paraId="73CCA115" w14:textId="77777777" w:rsidR="00BD57F1" w:rsidRDefault="00BD57F1" w:rsidP="00BD57F1">
      <w:pPr>
        <w:rPr>
          <w:rFonts w:ascii="Garamond" w:eastAsia="Garamond" w:hAnsi="Garamond" w:cs="Garamond"/>
          <w:color w:val="000000"/>
          <w:lang w:val="en-GB" w:eastAsia="en-NZ"/>
        </w:rPr>
      </w:pPr>
      <w:r>
        <w:rPr>
          <w:rFonts w:ascii="Garamond" w:eastAsia="Garamond" w:hAnsi="Garamond" w:cs="Garamond"/>
          <w:color w:val="000000"/>
          <w:lang w:val="en-GB" w:eastAsia="en-NZ"/>
        </w:rPr>
        <w:t xml:space="preserve">It is the responsibility of the intern to make sure that all work </w:t>
      </w:r>
      <w:proofErr w:type="gramStart"/>
      <w:r>
        <w:rPr>
          <w:rFonts w:ascii="Garamond" w:eastAsia="Garamond" w:hAnsi="Garamond" w:cs="Garamond"/>
          <w:color w:val="000000"/>
          <w:lang w:val="en-GB" w:eastAsia="en-NZ"/>
        </w:rPr>
        <w:t>submitted</w:t>
      </w:r>
      <w:proofErr w:type="gramEnd"/>
      <w:r>
        <w:rPr>
          <w:rFonts w:ascii="Garamond" w:eastAsia="Garamond" w:hAnsi="Garamond" w:cs="Garamond"/>
          <w:color w:val="000000"/>
          <w:lang w:val="en-GB" w:eastAsia="en-NZ"/>
        </w:rPr>
        <w:t xml:space="preserve"> to KCML is their own. Plagiarism is defined </w:t>
      </w:r>
      <w:proofErr w:type="gramStart"/>
      <w:r>
        <w:rPr>
          <w:rFonts w:ascii="Garamond" w:eastAsia="Garamond" w:hAnsi="Garamond" w:cs="Garamond"/>
          <w:color w:val="000000"/>
          <w:lang w:val="en-GB" w:eastAsia="en-NZ"/>
        </w:rPr>
        <w:t>generally as</w:t>
      </w:r>
      <w:proofErr w:type="gramEnd"/>
      <w:r>
        <w:rPr>
          <w:rFonts w:ascii="Garamond" w:eastAsia="Garamond" w:hAnsi="Garamond" w:cs="Garamond"/>
          <w:color w:val="000000"/>
          <w:lang w:val="en-GB" w:eastAsia="en-NZ"/>
        </w:rPr>
        <w:t>:</w:t>
      </w:r>
    </w:p>
    <w:p w14:paraId="0C4C901A" w14:textId="77777777" w:rsidR="00BD57F1" w:rsidRDefault="00BD57F1" w:rsidP="00BD57F1">
      <w:pPr>
        <w:widowControl/>
        <w:numPr>
          <w:ilvl w:val="0"/>
          <w:numId w:val="11"/>
        </w:numPr>
        <w:spacing w:after="0"/>
        <w:rPr>
          <w:rFonts w:ascii="Garamond" w:eastAsia="Garamond" w:hAnsi="Garamond" w:cs="Garamond"/>
          <w:color w:val="000000"/>
          <w:lang w:val="en-GB" w:eastAsia="en-NZ"/>
        </w:rPr>
      </w:pPr>
      <w:r>
        <w:rPr>
          <w:rFonts w:ascii="Garamond" w:eastAsia="Garamond" w:hAnsi="Garamond" w:cs="Garamond"/>
          <w:color w:val="000000"/>
          <w:lang w:val="en-GB" w:eastAsia="en-NZ"/>
        </w:rPr>
        <w:t>copying or paraphrasing another person’s work and presenting it as your own;</w:t>
      </w:r>
    </w:p>
    <w:p w14:paraId="7040F774" w14:textId="77777777" w:rsidR="00BD57F1" w:rsidRDefault="00BD57F1" w:rsidP="00BD57F1">
      <w:pPr>
        <w:widowControl/>
        <w:numPr>
          <w:ilvl w:val="0"/>
          <w:numId w:val="11"/>
        </w:numPr>
        <w:spacing w:after="0"/>
        <w:rPr>
          <w:rFonts w:ascii="Garamond" w:eastAsia="Garamond" w:hAnsi="Garamond" w:cs="Garamond"/>
          <w:color w:val="000000"/>
          <w:lang w:val="en-GB" w:eastAsia="en-NZ"/>
        </w:rPr>
      </w:pPr>
      <w:r>
        <w:rPr>
          <w:rFonts w:ascii="Garamond" w:eastAsia="Garamond" w:hAnsi="Garamond" w:cs="Garamond"/>
          <w:color w:val="000000"/>
          <w:lang w:val="en-GB" w:eastAsia="en-NZ"/>
        </w:rPr>
        <w:t>being party to someone else’s plagiarism by letting them copy your work or helping them to copy the work of someone else without acknowledgement;</w:t>
      </w:r>
    </w:p>
    <w:p w14:paraId="07621E52" w14:textId="77777777" w:rsidR="00BD57F1" w:rsidRDefault="00BD57F1" w:rsidP="00BD57F1">
      <w:pPr>
        <w:widowControl/>
        <w:numPr>
          <w:ilvl w:val="0"/>
          <w:numId w:val="11"/>
        </w:numPr>
        <w:rPr>
          <w:rFonts w:ascii="Garamond" w:eastAsia="Garamond" w:hAnsi="Garamond" w:cs="Garamond"/>
          <w:color w:val="000000"/>
          <w:lang w:val="en-GB" w:eastAsia="en-NZ"/>
        </w:rPr>
      </w:pPr>
      <w:r>
        <w:rPr>
          <w:rFonts w:ascii="Garamond" w:eastAsia="Garamond" w:hAnsi="Garamond" w:cs="Garamond"/>
          <w:color w:val="000000"/>
          <w:lang w:val="en-GB" w:eastAsia="en-NZ"/>
        </w:rPr>
        <w:t xml:space="preserve">using your own work in another situation, such as for the assessment of a different paper or program, without </w:t>
      </w:r>
      <w:proofErr w:type="gramStart"/>
      <w:r>
        <w:rPr>
          <w:rFonts w:ascii="Garamond" w:eastAsia="Garamond" w:hAnsi="Garamond" w:cs="Garamond"/>
          <w:color w:val="000000"/>
          <w:lang w:val="en-GB" w:eastAsia="en-NZ"/>
        </w:rPr>
        <w:t>indicating</w:t>
      </w:r>
      <w:proofErr w:type="gramEnd"/>
      <w:r>
        <w:rPr>
          <w:rFonts w:ascii="Garamond" w:eastAsia="Garamond" w:hAnsi="Garamond" w:cs="Garamond"/>
          <w:color w:val="000000"/>
          <w:lang w:val="en-GB" w:eastAsia="en-NZ"/>
        </w:rPr>
        <w:t xml:space="preserve"> the source.</w:t>
      </w:r>
    </w:p>
    <w:p w14:paraId="5A31E8F5" w14:textId="77777777" w:rsidR="00BD57F1" w:rsidRDefault="00BD57F1" w:rsidP="00BD57F1">
      <w:pPr>
        <w:spacing w:after="0"/>
        <w:rPr>
          <w:rFonts w:ascii="Garamond" w:eastAsia="Garamond" w:hAnsi="Garamond" w:cs="Garamond"/>
          <w:color w:val="000000"/>
          <w:lang w:val="en-GB" w:eastAsia="en-NZ"/>
        </w:rPr>
      </w:pPr>
      <w:r>
        <w:rPr>
          <w:rFonts w:ascii="Garamond" w:eastAsia="Garamond" w:hAnsi="Garamond" w:cs="Garamond"/>
          <w:color w:val="000000"/>
          <w:lang w:val="en-GB" w:eastAsia="en-NZ"/>
        </w:rPr>
        <w:t>Plagiarism can be unintentional or intentional. Even if it is unintentional, it is still considered to be plagiarism. Where it is found that plagiarism has taken place, penalties will be applied (see the 2022 Internship Programme Handbook).</w:t>
      </w:r>
    </w:p>
    <w:p w14:paraId="4B59EFD1" w14:textId="77777777" w:rsidR="00811145" w:rsidRDefault="00811145"/>
    <w:p w14:paraId="50E5501D" w14:textId="77777777" w:rsidR="00CF6CD3" w:rsidRDefault="009776D7">
      <w:r>
        <w:rPr>
          <w:rFonts w:ascii="Garamond" w:eastAsia="Garamond" w:hAnsi="Garamond" w:cs="Garamond"/>
          <w:b/>
          <w:sz w:val="28"/>
          <w:szCs w:val="28"/>
        </w:rPr>
        <w:t>Required Texts</w:t>
      </w:r>
    </w:p>
    <w:p w14:paraId="083F5410" w14:textId="77777777" w:rsidR="00CF6CD3" w:rsidRDefault="009776D7">
      <w:bookmarkStart w:id="1" w:name="_30j0zll" w:colFirst="0" w:colLast="0"/>
      <w:bookmarkEnd w:id="1"/>
      <w:r>
        <w:rPr>
          <w:rFonts w:ascii="Garamond" w:eastAsia="Garamond" w:hAnsi="Garamond" w:cs="Garamond"/>
          <w:b/>
          <w:i/>
        </w:rPr>
        <w:t>The Worship Sourcebook</w:t>
      </w:r>
      <w:r>
        <w:rPr>
          <w:rFonts w:ascii="Garamond" w:eastAsia="Garamond" w:hAnsi="Garamond" w:cs="Garamond"/>
          <w:b/>
        </w:rPr>
        <w:t>, 2</w:t>
      </w:r>
      <w:r>
        <w:rPr>
          <w:rFonts w:ascii="Garamond" w:eastAsia="Garamond" w:hAnsi="Garamond" w:cs="Garamond"/>
          <w:b/>
          <w:vertAlign w:val="superscript"/>
        </w:rPr>
        <w:t>nd</w:t>
      </w:r>
      <w:r>
        <w:rPr>
          <w:rFonts w:ascii="Garamond" w:eastAsia="Garamond" w:hAnsi="Garamond" w:cs="Garamond"/>
          <w:b/>
        </w:rPr>
        <w:t xml:space="preserve"> Ed 2013 (Includes CD Rom)</w:t>
      </w:r>
      <w:r>
        <w:rPr>
          <w:rFonts w:ascii="Garamond" w:eastAsia="Garamond" w:hAnsi="Garamond" w:cs="Garamond"/>
        </w:rPr>
        <w:t xml:space="preserve">, published by the Calvin Institute of Christian Worship, is a Reformed but non-denominational book, of broad evangelical flavour, with a theoretical introduction to Christian worship followed by a wealth of liturgical and prayer resources for regular Sunday worship, including communion and baptism.  NZ $49 on Book depository </w:t>
      </w:r>
    </w:p>
    <w:p w14:paraId="00889008" w14:textId="77777777" w:rsidR="00CF6CD3" w:rsidRDefault="009776D7">
      <w:r>
        <w:rPr>
          <w:rFonts w:ascii="Garamond" w:eastAsia="Garamond" w:hAnsi="Garamond" w:cs="Garamond"/>
          <w:b/>
        </w:rPr>
        <w:t>A Primer on Christian Worship</w:t>
      </w:r>
      <w:r>
        <w:rPr>
          <w:rFonts w:ascii="Garamond" w:eastAsia="Garamond" w:hAnsi="Garamond" w:cs="Garamond"/>
        </w:rPr>
        <w:t xml:space="preserve">. </w:t>
      </w:r>
      <w:proofErr w:type="gramStart"/>
      <w:r>
        <w:rPr>
          <w:rFonts w:ascii="Garamond" w:eastAsia="Garamond" w:hAnsi="Garamond" w:cs="Garamond"/>
        </w:rPr>
        <w:t xml:space="preserve">William </w:t>
      </w:r>
      <w:proofErr w:type="spellStart"/>
      <w:r>
        <w:rPr>
          <w:rFonts w:ascii="Garamond" w:eastAsia="Garamond" w:hAnsi="Garamond" w:cs="Garamond"/>
        </w:rPr>
        <w:t>Dyrness</w:t>
      </w:r>
      <w:proofErr w:type="spellEnd"/>
      <w:r>
        <w:rPr>
          <w:rFonts w:ascii="Garamond" w:eastAsia="Garamond" w:hAnsi="Garamond" w:cs="Garamond"/>
        </w:rPr>
        <w:t xml:space="preserve"> (Eerdmans 2009),</w:t>
      </w:r>
      <w:proofErr w:type="gramEnd"/>
      <w:r>
        <w:rPr>
          <w:rFonts w:ascii="Garamond" w:eastAsia="Garamond" w:hAnsi="Garamond" w:cs="Garamond"/>
        </w:rPr>
        <w:t xml:space="preserve"> covers the historical, theological and contemporary cultural backdrop to worship. NZ $36.50 on Book depository or cheaper as an </w:t>
      </w:r>
      <w:proofErr w:type="spellStart"/>
      <w:r>
        <w:rPr>
          <w:rFonts w:ascii="Garamond" w:eastAsia="Garamond" w:hAnsi="Garamond" w:cs="Garamond"/>
        </w:rPr>
        <w:t>ebook</w:t>
      </w:r>
      <w:proofErr w:type="spellEnd"/>
      <w:r>
        <w:rPr>
          <w:rFonts w:ascii="Garamond" w:eastAsia="Garamond" w:hAnsi="Garamond" w:cs="Garamond"/>
        </w:rPr>
        <w:t xml:space="preserve">. </w:t>
      </w:r>
    </w:p>
    <w:p w14:paraId="120A2873" w14:textId="77777777" w:rsidR="00CF6CD3" w:rsidRDefault="009776D7">
      <w:pPr>
        <w:pStyle w:val="Heading1"/>
        <w:spacing w:before="0"/>
      </w:pPr>
      <w:r>
        <w:rPr>
          <w:rFonts w:ascii="Garamond" w:eastAsia="Garamond" w:hAnsi="Garamond" w:cs="Garamond"/>
          <w:color w:val="000000"/>
          <w:sz w:val="28"/>
          <w:szCs w:val="28"/>
        </w:rPr>
        <w:t>Recommended Service Books</w:t>
      </w:r>
    </w:p>
    <w:p w14:paraId="2ABE7755" w14:textId="77777777" w:rsidR="00CF6CD3" w:rsidRDefault="00CF6CD3">
      <w:pPr>
        <w:spacing w:after="0"/>
      </w:pPr>
    </w:p>
    <w:p w14:paraId="67F4B5A8" w14:textId="77777777" w:rsidR="00CF6CD3" w:rsidRDefault="009776D7">
      <w:r>
        <w:rPr>
          <w:rFonts w:ascii="Garamond" w:eastAsia="Garamond" w:hAnsi="Garamond" w:cs="Garamond"/>
        </w:rPr>
        <w:t>The Uniting Church of Australia</w:t>
      </w:r>
      <w:r>
        <w:rPr>
          <w:rFonts w:ascii="Garamond" w:eastAsia="Garamond" w:hAnsi="Garamond" w:cs="Garamond"/>
          <w:b/>
          <w:i/>
        </w:rPr>
        <w:t xml:space="preserve"> Uniting in Worship 2 (with CD) 2006</w:t>
      </w:r>
      <w:r>
        <w:rPr>
          <w:rFonts w:ascii="Garamond" w:eastAsia="Garamond" w:hAnsi="Garamond" w:cs="Garamond"/>
        </w:rPr>
        <w:t xml:space="preserve">, is a complete compilation of service liturgies and prayers suited for the Uniting and Presbyterian church context. It combines the best of contemporary language and classical forms, offers services for </w:t>
      </w:r>
      <w:proofErr w:type="gramStart"/>
      <w:r>
        <w:rPr>
          <w:rFonts w:ascii="Garamond" w:eastAsia="Garamond" w:hAnsi="Garamond" w:cs="Garamond"/>
        </w:rPr>
        <w:t>many different kinds of</w:t>
      </w:r>
      <w:proofErr w:type="gramEnd"/>
      <w:r>
        <w:rPr>
          <w:rFonts w:ascii="Garamond" w:eastAsia="Garamond" w:hAnsi="Garamond" w:cs="Garamond"/>
        </w:rPr>
        <w:t xml:space="preserve"> occasions including weddings, funerals and blessing ceremonies. Comes with a CD-ROM so materials can be cut and pasted into orders of service. Available through </w:t>
      </w:r>
      <w:proofErr w:type="spellStart"/>
      <w:r>
        <w:rPr>
          <w:rFonts w:ascii="Garamond" w:eastAsia="Garamond" w:hAnsi="Garamond" w:cs="Garamond"/>
        </w:rPr>
        <w:t>Koorong</w:t>
      </w:r>
      <w:proofErr w:type="spellEnd"/>
      <w:r>
        <w:rPr>
          <w:rFonts w:ascii="Garamond" w:eastAsia="Garamond" w:hAnsi="Garamond" w:cs="Garamond"/>
        </w:rPr>
        <w:t xml:space="preserve">. </w:t>
      </w:r>
    </w:p>
    <w:p w14:paraId="31E9D1F3" w14:textId="77777777" w:rsidR="00CF6CD3" w:rsidRDefault="009776D7">
      <w:r>
        <w:rPr>
          <w:rFonts w:ascii="Garamond" w:eastAsia="Garamond" w:hAnsi="Garamond" w:cs="Garamond"/>
        </w:rPr>
        <w:t xml:space="preserve">The Anglican Church’s </w:t>
      </w:r>
      <w:r>
        <w:rPr>
          <w:rFonts w:ascii="Garamond" w:eastAsia="Garamond" w:hAnsi="Garamond" w:cs="Garamond"/>
          <w:b/>
          <w:i/>
        </w:rPr>
        <w:t>New Zealand Prayer Book</w:t>
      </w:r>
      <w:r>
        <w:rPr>
          <w:rFonts w:ascii="Garamond" w:eastAsia="Garamond" w:hAnsi="Garamond" w:cs="Garamond"/>
          <w:b/>
        </w:rPr>
        <w:t>, 2002</w:t>
      </w:r>
      <w:r>
        <w:rPr>
          <w:rFonts w:ascii="Garamond" w:eastAsia="Garamond" w:hAnsi="Garamond" w:cs="Garamond"/>
        </w:rPr>
        <w:t xml:space="preserve">, reflects our New Zealand context. Many of the prayers and responses are offered in </w:t>
      </w:r>
      <w:proofErr w:type="spellStart"/>
      <w:r>
        <w:rPr>
          <w:rFonts w:ascii="Garamond" w:eastAsia="Garamond" w:hAnsi="Garamond" w:cs="Garamond"/>
        </w:rPr>
        <w:t>Maori</w:t>
      </w:r>
      <w:proofErr w:type="spellEnd"/>
      <w:r>
        <w:rPr>
          <w:rFonts w:ascii="Garamond" w:eastAsia="Garamond" w:hAnsi="Garamond" w:cs="Garamond"/>
        </w:rPr>
        <w:t xml:space="preserve"> as well as in English. If you are going to </w:t>
      </w:r>
      <w:r>
        <w:rPr>
          <w:rFonts w:ascii="Garamond" w:eastAsia="Garamond" w:hAnsi="Garamond" w:cs="Garamond"/>
        </w:rPr>
        <w:lastRenderedPageBreak/>
        <w:t xml:space="preserve">weave Te Reo into your conduct of worship, this book contains what you need. </w:t>
      </w:r>
      <w:hyperlink r:id="rId8">
        <w:r>
          <w:rPr>
            <w:rFonts w:ascii="Garamond" w:eastAsia="Garamond" w:hAnsi="Garamond" w:cs="Garamond"/>
            <w:color w:val="0000FF"/>
            <w:u w:val="single"/>
          </w:rPr>
          <w:t>http://anglicanprayerbook.nz</w:t>
        </w:r>
      </w:hyperlink>
      <w:r>
        <w:rPr>
          <w:rFonts w:ascii="Garamond" w:eastAsia="Garamond" w:hAnsi="Garamond" w:cs="Garamond"/>
        </w:rPr>
        <w:t xml:space="preserve"> is the official online version (free) and you can copy and paste from here. </w:t>
      </w:r>
    </w:p>
    <w:p w14:paraId="72282640" w14:textId="77777777" w:rsidR="00CF6CD3" w:rsidRDefault="009776D7">
      <w:r>
        <w:rPr>
          <w:rFonts w:ascii="Garamond" w:eastAsia="Garamond" w:hAnsi="Garamond" w:cs="Garamond"/>
        </w:rPr>
        <w:t xml:space="preserve">The Church of Scotland’s </w:t>
      </w:r>
      <w:r>
        <w:rPr>
          <w:rFonts w:ascii="Garamond" w:eastAsia="Garamond" w:hAnsi="Garamond" w:cs="Garamond"/>
          <w:b/>
          <w:i/>
        </w:rPr>
        <w:t>Book of Common Order</w:t>
      </w:r>
      <w:r>
        <w:rPr>
          <w:rFonts w:ascii="Garamond" w:eastAsia="Garamond" w:hAnsi="Garamond" w:cs="Garamond"/>
          <w:b/>
        </w:rPr>
        <w:t>, 1994</w:t>
      </w:r>
      <w:r>
        <w:rPr>
          <w:rFonts w:ascii="Garamond" w:eastAsia="Garamond" w:hAnsi="Garamond" w:cs="Garamond"/>
        </w:rPr>
        <w:t xml:space="preserve">, offers a good basic selection of orders of worship and supplementary resources for communion, baptism, </w:t>
      </w:r>
      <w:proofErr w:type="gramStart"/>
      <w:r>
        <w:rPr>
          <w:rFonts w:ascii="Garamond" w:eastAsia="Garamond" w:hAnsi="Garamond" w:cs="Garamond"/>
        </w:rPr>
        <w:t>marriage</w:t>
      </w:r>
      <w:proofErr w:type="gramEnd"/>
      <w:r>
        <w:rPr>
          <w:rFonts w:ascii="Garamond" w:eastAsia="Garamond" w:hAnsi="Garamond" w:cs="Garamond"/>
        </w:rPr>
        <w:t xml:space="preserve"> and funeral services. It also offers ordinances for a range of occasional services such as the ordination of elders, the dedication of churches and the blessing of new homes. The compactness of this book makes it easy to use.</w:t>
      </w:r>
    </w:p>
    <w:p w14:paraId="09505054" w14:textId="77777777" w:rsidR="00CF6CD3" w:rsidRDefault="009776D7">
      <w:r>
        <w:rPr>
          <w:rFonts w:ascii="Garamond" w:eastAsia="Garamond" w:hAnsi="Garamond" w:cs="Garamond"/>
          <w:b/>
          <w:sz w:val="28"/>
          <w:szCs w:val="28"/>
        </w:rPr>
        <w:t xml:space="preserve">Recommended Web Based Liturgical Resources </w:t>
      </w:r>
    </w:p>
    <w:p w14:paraId="6926495B" w14:textId="77777777" w:rsidR="00CF6CD3" w:rsidRDefault="009776D7">
      <w:r>
        <w:rPr>
          <w:rFonts w:ascii="Garamond" w:eastAsia="Garamond" w:hAnsi="Garamond" w:cs="Garamond"/>
        </w:rPr>
        <w:t>Text this Week (</w:t>
      </w:r>
      <w:hyperlink r:id="rId9">
        <w:r>
          <w:rPr>
            <w:rFonts w:ascii="Garamond" w:eastAsia="Garamond" w:hAnsi="Garamond" w:cs="Garamond"/>
            <w:color w:val="0000FF"/>
            <w:u w:val="single"/>
          </w:rPr>
          <w:t>www.textweek.com</w:t>
        </w:r>
      </w:hyperlink>
      <w:r>
        <w:rPr>
          <w:rFonts w:ascii="Garamond" w:eastAsia="Garamond" w:hAnsi="Garamond" w:cs="Garamond"/>
        </w:rPr>
        <w:t xml:space="preserve">) An encyclopedic sorting house for lectionary-based resources and can also be searched via a scripture index. Includes commentary, children’s materials, prayers, </w:t>
      </w:r>
      <w:proofErr w:type="gramStart"/>
      <w:r>
        <w:rPr>
          <w:rFonts w:ascii="Garamond" w:eastAsia="Garamond" w:hAnsi="Garamond" w:cs="Garamond"/>
        </w:rPr>
        <w:t>art</w:t>
      </w:r>
      <w:proofErr w:type="gramEnd"/>
      <w:r>
        <w:rPr>
          <w:rFonts w:ascii="Garamond" w:eastAsia="Garamond" w:hAnsi="Garamond" w:cs="Garamond"/>
        </w:rPr>
        <w:t xml:space="preserve"> and movie links.</w:t>
      </w:r>
    </w:p>
    <w:p w14:paraId="7CD913A7" w14:textId="77777777" w:rsidR="00CF6CD3" w:rsidRDefault="009776D7">
      <w:r>
        <w:rPr>
          <w:rFonts w:ascii="Garamond" w:eastAsia="Garamond" w:hAnsi="Garamond" w:cs="Garamond"/>
        </w:rPr>
        <w:t xml:space="preserve">Jonny Baker Resources ( </w:t>
      </w:r>
      <w:hyperlink r:id="rId10">
        <w:r>
          <w:rPr>
            <w:rFonts w:ascii="Garamond" w:eastAsia="Garamond" w:hAnsi="Garamond" w:cs="Garamond"/>
            <w:color w:val="0000FF"/>
            <w:u w:val="single"/>
          </w:rPr>
          <w:t>http://jonnybaker.blogs.com/jonnybaker/worship_tricks</w:t>
        </w:r>
      </w:hyperlink>
      <w:r>
        <w:rPr>
          <w:rFonts w:ascii="Garamond" w:eastAsia="Garamond" w:hAnsi="Garamond" w:cs="Garamond"/>
        </w:rPr>
        <w:t xml:space="preserve">) Creative ideas that extend the conventional. </w:t>
      </w:r>
    </w:p>
    <w:p w14:paraId="2ED3E794" w14:textId="77777777" w:rsidR="00CF6CD3" w:rsidRDefault="009776D7">
      <w:r>
        <w:rPr>
          <w:rFonts w:ascii="Garamond" w:eastAsia="Garamond" w:hAnsi="Garamond" w:cs="Garamond"/>
        </w:rPr>
        <w:t>The Work of the People (</w:t>
      </w:r>
      <w:hyperlink r:id="rId11">
        <w:r>
          <w:rPr>
            <w:rFonts w:ascii="Garamond" w:eastAsia="Garamond" w:hAnsi="Garamond" w:cs="Garamond"/>
            <w:color w:val="0000FF"/>
            <w:u w:val="single"/>
          </w:rPr>
          <w:t>http://www.theworkofthepeople.com</w:t>
        </w:r>
      </w:hyperlink>
      <w:r>
        <w:rPr>
          <w:rFonts w:ascii="Garamond" w:eastAsia="Garamond" w:hAnsi="Garamond" w:cs="Garamond"/>
        </w:rPr>
        <w:t xml:space="preserve">) Visual resources, short reflections and liturgical materials, including </w:t>
      </w:r>
      <w:proofErr w:type="gramStart"/>
      <w:r>
        <w:rPr>
          <w:rFonts w:ascii="Garamond" w:eastAsia="Garamond" w:hAnsi="Garamond" w:cs="Garamond"/>
        </w:rPr>
        <w:t>lectionary based</w:t>
      </w:r>
      <w:proofErr w:type="gramEnd"/>
      <w:r>
        <w:rPr>
          <w:rFonts w:ascii="Garamond" w:eastAsia="Garamond" w:hAnsi="Garamond" w:cs="Garamond"/>
        </w:rPr>
        <w:t xml:space="preserve"> materials.   </w:t>
      </w:r>
    </w:p>
    <w:p w14:paraId="1267E0A0" w14:textId="77777777" w:rsidR="00CF6CD3" w:rsidRDefault="009776D7">
      <w:r>
        <w:rPr>
          <w:rFonts w:ascii="Garamond" w:eastAsia="Garamond" w:hAnsi="Garamond" w:cs="Garamond"/>
        </w:rPr>
        <w:t xml:space="preserve">Lectionary Prayer Resources from </w:t>
      </w:r>
      <w:proofErr w:type="gramStart"/>
      <w:r>
        <w:rPr>
          <w:rFonts w:ascii="Garamond" w:eastAsia="Garamond" w:hAnsi="Garamond" w:cs="Garamond"/>
        </w:rPr>
        <w:t>Melbourne  (</w:t>
      </w:r>
      <w:proofErr w:type="gramEnd"/>
      <w:r w:rsidR="0095312D">
        <w:fldChar w:fldCharType="begin"/>
      </w:r>
      <w:r w:rsidR="0095312D">
        <w:instrText xml:space="preserve"> HYPERLINK "http://www.laughingbird.net/LaughingBird/Welcome.html" \h </w:instrText>
      </w:r>
      <w:r w:rsidR="0095312D">
        <w:fldChar w:fldCharType="separate"/>
      </w:r>
      <w:r>
        <w:rPr>
          <w:rFonts w:ascii="Garamond" w:eastAsia="Garamond" w:hAnsi="Garamond" w:cs="Garamond"/>
          <w:color w:val="0000FF"/>
          <w:u w:val="single"/>
        </w:rPr>
        <w:t>http://www.laughingbird.net/LaughingBird/Welcome.html</w:t>
      </w:r>
      <w:r w:rsidR="0095312D">
        <w:rPr>
          <w:rFonts w:ascii="Garamond" w:eastAsia="Garamond" w:hAnsi="Garamond" w:cs="Garamond"/>
          <w:color w:val="0000FF"/>
          <w:u w:val="single"/>
        </w:rPr>
        <w:fldChar w:fldCharType="end"/>
      </w:r>
      <w:r>
        <w:rPr>
          <w:rFonts w:ascii="Garamond" w:eastAsia="Garamond" w:hAnsi="Garamond" w:cs="Garamond"/>
        </w:rPr>
        <w:t xml:space="preserve">) </w:t>
      </w:r>
    </w:p>
    <w:p w14:paraId="36211505" w14:textId="77777777" w:rsidR="00CF6CD3" w:rsidRDefault="009776D7">
      <w:r>
        <w:rPr>
          <w:rFonts w:ascii="Garamond" w:eastAsia="Garamond" w:hAnsi="Garamond" w:cs="Garamond"/>
        </w:rPr>
        <w:t>Contemporary Ideas, Images, Clips and Sources for Lectionary Readings (</w:t>
      </w:r>
      <w:hyperlink r:id="rId12">
        <w:r>
          <w:rPr>
            <w:rFonts w:ascii="Garamond" w:eastAsia="Garamond" w:hAnsi="Garamond" w:cs="Garamond"/>
            <w:color w:val="0000FF"/>
            <w:u w:val="single"/>
          </w:rPr>
          <w:t>http://seedstuff.blogspot.co.nz</w:t>
        </w:r>
      </w:hyperlink>
      <w:r>
        <w:rPr>
          <w:rFonts w:ascii="Garamond" w:eastAsia="Garamond" w:hAnsi="Garamond" w:cs="Garamond"/>
        </w:rPr>
        <w:t xml:space="preserve">) </w:t>
      </w:r>
    </w:p>
    <w:p w14:paraId="2E3031D1" w14:textId="77777777" w:rsidR="00CF6CD3" w:rsidRDefault="009776D7">
      <w:r>
        <w:rPr>
          <w:rFonts w:ascii="Garamond" w:eastAsia="Garamond" w:hAnsi="Garamond" w:cs="Garamond"/>
        </w:rPr>
        <w:t>Prayers for worship and linked to scripture readings (</w:t>
      </w:r>
      <w:hyperlink r:id="rId13">
        <w:r>
          <w:rPr>
            <w:rFonts w:ascii="Garamond" w:eastAsia="Garamond" w:hAnsi="Garamond" w:cs="Garamond"/>
            <w:color w:val="0000FF"/>
            <w:u w:val="single"/>
          </w:rPr>
          <w:t>http://re-worship.blogspot.com.au</w:t>
        </w:r>
      </w:hyperlink>
      <w:r>
        <w:rPr>
          <w:rFonts w:ascii="Garamond" w:eastAsia="Garamond" w:hAnsi="Garamond" w:cs="Garamond"/>
        </w:rPr>
        <w:t>) Sourced internationally.</w:t>
      </w:r>
    </w:p>
    <w:p w14:paraId="09F3DFF8" w14:textId="77777777" w:rsidR="00CF6CD3" w:rsidRDefault="009776D7">
      <w:r>
        <w:rPr>
          <w:rFonts w:ascii="Garamond" w:eastAsia="Garamond" w:hAnsi="Garamond" w:cs="Garamond"/>
        </w:rPr>
        <w:t xml:space="preserve">Worship Reflections, </w:t>
      </w:r>
      <w:proofErr w:type="gramStart"/>
      <w:r>
        <w:rPr>
          <w:rFonts w:ascii="Garamond" w:eastAsia="Garamond" w:hAnsi="Garamond" w:cs="Garamond"/>
        </w:rPr>
        <w:t>Prayers</w:t>
      </w:r>
      <w:proofErr w:type="gramEnd"/>
      <w:r>
        <w:rPr>
          <w:rFonts w:ascii="Garamond" w:eastAsia="Garamond" w:hAnsi="Garamond" w:cs="Garamond"/>
        </w:rPr>
        <w:t xml:space="preserve"> and Activity Resources from Roddy Hamilton (Creative Church of Scotland Minister) that utilize fresh language, creative insights, contemporary and ancient forms. Go to Listening to the Stones (</w:t>
      </w:r>
      <w:hyperlink r:id="rId14">
        <w:r>
          <w:rPr>
            <w:rFonts w:ascii="Garamond" w:eastAsia="Garamond" w:hAnsi="Garamond" w:cs="Garamond"/>
            <w:color w:val="0000FF"/>
            <w:u w:val="single"/>
          </w:rPr>
          <w:t>http://newkilpatrickblog.typepad.com</w:t>
        </w:r>
      </w:hyperlink>
      <w:r>
        <w:rPr>
          <w:rFonts w:ascii="Garamond" w:eastAsia="Garamond" w:hAnsi="Garamond" w:cs="Garamond"/>
        </w:rPr>
        <w:t>) and search his archives and links including Mucky Paws, Chocolate Teapots, Spill the Beans</w:t>
      </w:r>
    </w:p>
    <w:p w14:paraId="6BE3D3AE" w14:textId="77777777" w:rsidR="00CF6CD3" w:rsidRDefault="009776D7">
      <w:r>
        <w:rPr>
          <w:rFonts w:ascii="Garamond" w:eastAsia="Garamond" w:hAnsi="Garamond" w:cs="Garamond"/>
        </w:rPr>
        <w:t>Lectionary and Worship Materials that link to Christian Education/Sunday School. Subscription based (</w:t>
      </w:r>
      <w:hyperlink r:id="rId15">
        <w:r>
          <w:rPr>
            <w:rFonts w:ascii="Garamond" w:eastAsia="Garamond" w:hAnsi="Garamond" w:cs="Garamond"/>
            <w:color w:val="0000FF"/>
            <w:u w:val="single"/>
          </w:rPr>
          <w:t>http://www.seasonsonline.ca/412/worship_resources</w:t>
        </w:r>
      </w:hyperlink>
      <w:r>
        <w:rPr>
          <w:rFonts w:ascii="Garamond" w:eastAsia="Garamond" w:hAnsi="Garamond" w:cs="Garamond"/>
        </w:rPr>
        <w:t xml:space="preserve">) </w:t>
      </w:r>
    </w:p>
    <w:p w14:paraId="1E3CA8F5" w14:textId="77777777" w:rsidR="00CF6CD3" w:rsidRDefault="009776D7">
      <w:r>
        <w:rPr>
          <w:rFonts w:ascii="Garamond" w:eastAsia="Garamond" w:hAnsi="Garamond" w:cs="Garamond"/>
        </w:rPr>
        <w:t>Creative all age worship ideas, linked to lectionary with contemporary twists (</w:t>
      </w:r>
      <w:hyperlink r:id="rId16">
        <w:r>
          <w:rPr>
            <w:rFonts w:ascii="Garamond" w:eastAsia="Garamond" w:hAnsi="Garamond" w:cs="Garamond"/>
            <w:color w:val="0000FF"/>
            <w:u w:val="single"/>
          </w:rPr>
          <w:t>http://www.spillbeans.org.uk</w:t>
        </w:r>
      </w:hyperlink>
      <w:r>
        <w:rPr>
          <w:rFonts w:ascii="Garamond" w:eastAsia="Garamond" w:hAnsi="Garamond" w:cs="Garamond"/>
        </w:rPr>
        <w:t>) purchasable with free online samples.</w:t>
      </w:r>
    </w:p>
    <w:p w14:paraId="182A8477" w14:textId="77777777" w:rsidR="00CF6CD3" w:rsidRDefault="009776D7">
      <w:r>
        <w:rPr>
          <w:rFonts w:ascii="Garamond" w:eastAsia="Garamond" w:hAnsi="Garamond" w:cs="Garamond"/>
        </w:rPr>
        <w:t>Multi-age worship resources (</w:t>
      </w:r>
      <w:hyperlink r:id="rId17">
        <w:r>
          <w:rPr>
            <w:rFonts w:ascii="Garamond" w:eastAsia="Garamond" w:hAnsi="Garamond" w:cs="Garamond"/>
            <w:color w:val="0000FF"/>
            <w:u w:val="single"/>
          </w:rPr>
          <w:t>http://ctm.uca.edu.au/children-and-families/multi-age-lectionary-resources</w:t>
        </w:r>
      </w:hyperlink>
      <w:r>
        <w:rPr>
          <w:rFonts w:ascii="Garamond" w:eastAsia="Garamond" w:hAnsi="Garamond" w:cs="Garamond"/>
        </w:rPr>
        <w:t xml:space="preserve">) providing links to Scripture Union, Living </w:t>
      </w:r>
      <w:proofErr w:type="gramStart"/>
      <w:r>
        <w:rPr>
          <w:rFonts w:ascii="Garamond" w:eastAsia="Garamond" w:hAnsi="Garamond" w:cs="Garamond"/>
        </w:rPr>
        <w:t>Stones</w:t>
      </w:r>
      <w:proofErr w:type="gramEnd"/>
      <w:r>
        <w:rPr>
          <w:rFonts w:ascii="Garamond" w:eastAsia="Garamond" w:hAnsi="Garamond" w:cs="Garamond"/>
        </w:rPr>
        <w:t xml:space="preserve"> and other resource sites. </w:t>
      </w:r>
    </w:p>
    <w:p w14:paraId="32288B52" w14:textId="77777777" w:rsidR="00CF6CD3" w:rsidRDefault="009776D7">
      <w:r>
        <w:rPr>
          <w:rFonts w:ascii="Garamond" w:eastAsia="Garamond" w:hAnsi="Garamond" w:cs="Garamond"/>
        </w:rPr>
        <w:t>Prayers, Call to Worship for the Lectionary Readings. United Church of Christ, USA (</w:t>
      </w:r>
      <w:hyperlink r:id="rId18">
        <w:r>
          <w:rPr>
            <w:rFonts w:ascii="Garamond" w:eastAsia="Garamond" w:hAnsi="Garamond" w:cs="Garamond"/>
            <w:color w:val="0000FF"/>
            <w:u w:val="single"/>
          </w:rPr>
          <w:t>http://www.ucc.org/worship_worship-ways</w:t>
        </w:r>
      </w:hyperlink>
      <w:r>
        <w:rPr>
          <w:rFonts w:ascii="Garamond" w:eastAsia="Garamond" w:hAnsi="Garamond" w:cs="Garamond"/>
        </w:rPr>
        <w:t xml:space="preserve">) </w:t>
      </w:r>
    </w:p>
    <w:p w14:paraId="58758435" w14:textId="77777777" w:rsidR="00CF6CD3" w:rsidRDefault="009776D7">
      <w:r>
        <w:rPr>
          <w:rFonts w:ascii="Garamond" w:eastAsia="Garamond" w:hAnsi="Garamond" w:cs="Garamond"/>
        </w:rPr>
        <w:t>Contemporary Arts and Visual Sources for purchase from Christians in the Arts (CIVA) USA (</w:t>
      </w:r>
      <w:hyperlink r:id="rId19">
        <w:r>
          <w:rPr>
            <w:rFonts w:ascii="Garamond" w:eastAsia="Garamond" w:hAnsi="Garamond" w:cs="Garamond"/>
            <w:color w:val="0000FF"/>
            <w:u w:val="single"/>
          </w:rPr>
          <w:t>http://civa.org</w:t>
        </w:r>
      </w:hyperlink>
      <w:r>
        <w:rPr>
          <w:rFonts w:ascii="Garamond" w:eastAsia="Garamond" w:hAnsi="Garamond" w:cs="Garamond"/>
        </w:rPr>
        <w:t xml:space="preserve">) </w:t>
      </w:r>
    </w:p>
    <w:p w14:paraId="2F5DC0AB" w14:textId="77777777" w:rsidR="00CF6CD3" w:rsidRDefault="009776D7">
      <w:r>
        <w:rPr>
          <w:rFonts w:ascii="Garamond" w:eastAsia="Garamond" w:hAnsi="Garamond" w:cs="Garamond"/>
          <w:b/>
          <w:sz w:val="28"/>
          <w:szCs w:val="28"/>
        </w:rPr>
        <w:t>Other Recommended General Texts</w:t>
      </w:r>
    </w:p>
    <w:p w14:paraId="3AB52AAD" w14:textId="77777777" w:rsidR="00CF6CD3" w:rsidRDefault="009776D7">
      <w:r>
        <w:rPr>
          <w:rFonts w:ascii="Garamond" w:eastAsia="Garamond" w:hAnsi="Garamond" w:cs="Garamond"/>
          <w:b/>
        </w:rPr>
        <w:t xml:space="preserve">One Bread, One Body: Exploring Cultural Diversity in Worship. </w:t>
      </w:r>
      <w:r>
        <w:rPr>
          <w:rFonts w:ascii="Garamond" w:eastAsia="Garamond" w:hAnsi="Garamond" w:cs="Garamond"/>
        </w:rPr>
        <w:t xml:space="preserve">C Michael Hawn. (Plymouth: Alban </w:t>
      </w:r>
      <w:proofErr w:type="spellStart"/>
      <w:r>
        <w:rPr>
          <w:rFonts w:ascii="Garamond" w:eastAsia="Garamond" w:hAnsi="Garamond" w:cs="Garamond"/>
        </w:rPr>
        <w:t>Institue</w:t>
      </w:r>
      <w:proofErr w:type="spellEnd"/>
      <w:r>
        <w:rPr>
          <w:rFonts w:ascii="Garamond" w:eastAsia="Garamond" w:hAnsi="Garamond" w:cs="Garamond"/>
        </w:rPr>
        <w:t>, 2003)</w:t>
      </w:r>
    </w:p>
    <w:p w14:paraId="5332FE6C" w14:textId="77777777" w:rsidR="00CF6CD3" w:rsidRDefault="009776D7">
      <w:r>
        <w:rPr>
          <w:rFonts w:ascii="Garamond" w:eastAsia="Garamond" w:hAnsi="Garamond" w:cs="Garamond"/>
          <w:b/>
        </w:rPr>
        <w:lastRenderedPageBreak/>
        <w:t xml:space="preserve">Worship in the Best of Both Worlds: An exploration of the Polarities of Truthful Worship. </w:t>
      </w:r>
      <w:r>
        <w:rPr>
          <w:rFonts w:ascii="Garamond" w:eastAsia="Garamond" w:hAnsi="Garamond" w:cs="Garamond"/>
        </w:rPr>
        <w:t xml:space="preserve">Phillip Greenslade. (Milton Keynes: Paternoster, 2009) Explores the tensions present in worship practice across many church settings, including; self-fulfilling </w:t>
      </w:r>
      <w:r>
        <w:rPr>
          <w:rFonts w:ascii="Garamond" w:eastAsia="Garamond" w:hAnsi="Garamond" w:cs="Garamond"/>
          <w:i/>
        </w:rPr>
        <w:t>an</w:t>
      </w:r>
      <w:r>
        <w:rPr>
          <w:rFonts w:ascii="Garamond" w:eastAsia="Garamond" w:hAnsi="Garamond" w:cs="Garamond"/>
        </w:rPr>
        <w:t xml:space="preserve">d God-glorifying, charismatic freedom </w:t>
      </w:r>
      <w:r>
        <w:rPr>
          <w:rFonts w:ascii="Garamond" w:eastAsia="Garamond" w:hAnsi="Garamond" w:cs="Garamond"/>
          <w:i/>
        </w:rPr>
        <w:t>and</w:t>
      </w:r>
      <w:r>
        <w:rPr>
          <w:rFonts w:ascii="Garamond" w:eastAsia="Garamond" w:hAnsi="Garamond" w:cs="Garamond"/>
        </w:rPr>
        <w:t xml:space="preserve"> liturgical order, transcendent otherness </w:t>
      </w:r>
      <w:r>
        <w:rPr>
          <w:rFonts w:ascii="Garamond" w:eastAsia="Garamond" w:hAnsi="Garamond" w:cs="Garamond"/>
          <w:i/>
        </w:rPr>
        <w:t>and</w:t>
      </w:r>
      <w:r>
        <w:rPr>
          <w:rFonts w:ascii="Garamond" w:eastAsia="Garamond" w:hAnsi="Garamond" w:cs="Garamond"/>
        </w:rPr>
        <w:t xml:space="preserve"> transforming intimacy, praise </w:t>
      </w:r>
      <w:r>
        <w:rPr>
          <w:rFonts w:ascii="Garamond" w:eastAsia="Garamond" w:hAnsi="Garamond" w:cs="Garamond"/>
          <w:i/>
        </w:rPr>
        <w:t>and</w:t>
      </w:r>
      <w:r>
        <w:rPr>
          <w:rFonts w:ascii="Garamond" w:eastAsia="Garamond" w:hAnsi="Garamond" w:cs="Garamond"/>
        </w:rPr>
        <w:t xml:space="preserve"> lament, tradition </w:t>
      </w:r>
      <w:r>
        <w:rPr>
          <w:rFonts w:ascii="Garamond" w:eastAsia="Garamond" w:hAnsi="Garamond" w:cs="Garamond"/>
          <w:i/>
        </w:rPr>
        <w:t>and</w:t>
      </w:r>
      <w:r>
        <w:rPr>
          <w:rFonts w:ascii="Garamond" w:eastAsia="Garamond" w:hAnsi="Garamond" w:cs="Garamond"/>
        </w:rPr>
        <w:t xml:space="preserve"> innovation, </w:t>
      </w:r>
      <w:proofErr w:type="gramStart"/>
      <w:r>
        <w:rPr>
          <w:rFonts w:ascii="Garamond" w:eastAsia="Garamond" w:hAnsi="Garamond" w:cs="Garamond"/>
        </w:rPr>
        <w:t>jubilation</w:t>
      </w:r>
      <w:proofErr w:type="gramEnd"/>
      <w:r>
        <w:rPr>
          <w:rFonts w:ascii="Garamond" w:eastAsia="Garamond" w:hAnsi="Garamond" w:cs="Garamond"/>
        </w:rPr>
        <w:t xml:space="preserve"> </w:t>
      </w:r>
      <w:r>
        <w:rPr>
          <w:rFonts w:ascii="Garamond" w:eastAsia="Garamond" w:hAnsi="Garamond" w:cs="Garamond"/>
          <w:i/>
        </w:rPr>
        <w:t>and</w:t>
      </w:r>
      <w:r>
        <w:rPr>
          <w:rFonts w:ascii="Garamond" w:eastAsia="Garamond" w:hAnsi="Garamond" w:cs="Garamond"/>
        </w:rPr>
        <w:t xml:space="preserve"> justice.  </w:t>
      </w:r>
    </w:p>
    <w:p w14:paraId="66574B53" w14:textId="77777777" w:rsidR="00CF6CD3" w:rsidRDefault="009776D7">
      <w:pPr>
        <w:widowControl/>
        <w:spacing w:after="100"/>
        <w:rPr>
          <w:rFonts w:ascii="Garamond" w:eastAsia="Garamond" w:hAnsi="Garamond" w:cs="Garamond"/>
          <w:b/>
          <w:color w:val="000000"/>
        </w:rPr>
      </w:pPr>
      <w:r>
        <w:rPr>
          <w:rFonts w:ascii="Garamond" w:eastAsia="Garamond" w:hAnsi="Garamond" w:cs="Garamond"/>
          <w:b/>
          <w:color w:val="000000"/>
        </w:rPr>
        <w:t xml:space="preserve">The Work of the </w:t>
      </w:r>
      <w:proofErr w:type="gramStart"/>
      <w:r>
        <w:rPr>
          <w:rFonts w:ascii="Garamond" w:eastAsia="Garamond" w:hAnsi="Garamond" w:cs="Garamond"/>
          <w:b/>
          <w:color w:val="000000"/>
        </w:rPr>
        <w:t>People :</w:t>
      </w:r>
      <w:proofErr w:type="gramEnd"/>
      <w:r>
        <w:rPr>
          <w:rFonts w:ascii="Garamond" w:eastAsia="Garamond" w:hAnsi="Garamond" w:cs="Garamond"/>
          <w:b/>
          <w:color w:val="000000"/>
        </w:rPr>
        <w:t xml:space="preserve"> What We Do in Worship and Why</w:t>
      </w:r>
      <w:r>
        <w:rPr>
          <w:rFonts w:ascii="Garamond" w:eastAsia="Garamond" w:hAnsi="Garamond" w:cs="Garamond"/>
          <w:color w:val="000000"/>
        </w:rPr>
        <w:t xml:space="preserve">. </w:t>
      </w:r>
      <w:proofErr w:type="spellStart"/>
      <w:r>
        <w:rPr>
          <w:rFonts w:ascii="Garamond" w:eastAsia="Garamond" w:hAnsi="Garamond" w:cs="Garamond"/>
          <w:color w:val="000000"/>
        </w:rPr>
        <w:t>Marlea</w:t>
      </w:r>
      <w:proofErr w:type="spellEnd"/>
      <w:r>
        <w:rPr>
          <w:rFonts w:ascii="Garamond" w:eastAsia="Garamond" w:hAnsi="Garamond" w:cs="Garamond"/>
          <w:color w:val="000000"/>
        </w:rPr>
        <w:t xml:space="preserve"> Gilbert. (Alban Institute 2006.)</w:t>
      </w:r>
      <w:r>
        <w:rPr>
          <w:rFonts w:ascii="Garamond" w:eastAsia="Garamond" w:hAnsi="Garamond" w:cs="Garamond"/>
          <w:b/>
          <w:color w:val="000000"/>
        </w:rPr>
        <w:t xml:space="preserve"> </w:t>
      </w:r>
    </w:p>
    <w:p w14:paraId="3DF1A40A" w14:textId="77777777" w:rsidR="00CF6CD3" w:rsidRDefault="009776D7">
      <w:r>
        <w:rPr>
          <w:rFonts w:ascii="Garamond" w:eastAsia="Garamond" w:hAnsi="Garamond" w:cs="Garamond"/>
          <w:b/>
        </w:rPr>
        <w:t xml:space="preserve">Desiring the Kingdom: Worship, Worldview and Cultural Formation. </w:t>
      </w:r>
      <w:r>
        <w:rPr>
          <w:rFonts w:ascii="Garamond" w:eastAsia="Garamond" w:hAnsi="Garamond" w:cs="Garamond"/>
        </w:rPr>
        <w:t>James K. Smith. (Grand Rapids, Baker Academic, 2009). Explores the formational potential of worship and its ability to shape our affections in the following of Christ.</w:t>
      </w:r>
    </w:p>
    <w:p w14:paraId="7A2EFB41" w14:textId="77777777" w:rsidR="00CF6CD3" w:rsidRDefault="00CF6CD3">
      <w:pPr>
        <w:spacing w:after="0"/>
      </w:pPr>
    </w:p>
    <w:p w14:paraId="7769F4D4" w14:textId="77777777" w:rsidR="00CF6CD3" w:rsidRDefault="009776D7">
      <w:r>
        <w:rPr>
          <w:rFonts w:ascii="Garamond" w:eastAsia="Garamond" w:hAnsi="Garamond" w:cs="Garamond"/>
          <w:b/>
          <w:sz w:val="28"/>
          <w:szCs w:val="28"/>
        </w:rPr>
        <w:t>Worship Components of Internship</w:t>
      </w:r>
    </w:p>
    <w:p w14:paraId="36E271E9" w14:textId="77777777" w:rsidR="00CF6CD3" w:rsidRDefault="009776D7">
      <w:r>
        <w:rPr>
          <w:rFonts w:ascii="Garamond" w:eastAsia="Garamond" w:hAnsi="Garamond" w:cs="Garamond"/>
        </w:rPr>
        <w:t xml:space="preserve">Worship is woven throughout the internship as the focal way in which God engages with us </w:t>
      </w:r>
      <w:proofErr w:type="gramStart"/>
      <w:r>
        <w:rPr>
          <w:rFonts w:ascii="Garamond" w:eastAsia="Garamond" w:hAnsi="Garamond" w:cs="Garamond"/>
        </w:rPr>
        <w:t>collectively, and</w:t>
      </w:r>
      <w:proofErr w:type="gramEnd"/>
      <w:r>
        <w:rPr>
          <w:rFonts w:ascii="Garamond" w:eastAsia="Garamond" w:hAnsi="Garamond" w:cs="Garamond"/>
        </w:rPr>
        <w:t xml:space="preserve"> directs our learning and ministry environments. Through worship we practice being God’s people as we listen, pray, sing, see, </w:t>
      </w:r>
      <w:proofErr w:type="gramStart"/>
      <w:r>
        <w:rPr>
          <w:rFonts w:ascii="Garamond" w:eastAsia="Garamond" w:hAnsi="Garamond" w:cs="Garamond"/>
        </w:rPr>
        <w:t>proclaim</w:t>
      </w:r>
      <w:proofErr w:type="gramEnd"/>
      <w:r>
        <w:rPr>
          <w:rFonts w:ascii="Garamond" w:eastAsia="Garamond" w:hAnsi="Garamond" w:cs="Garamond"/>
        </w:rPr>
        <w:t xml:space="preserve"> and respond. </w:t>
      </w:r>
    </w:p>
    <w:p w14:paraId="2838CC17" w14:textId="77777777" w:rsidR="00CF6CD3" w:rsidRDefault="009776D7">
      <w:r>
        <w:rPr>
          <w:rFonts w:ascii="Garamond" w:eastAsia="Garamond" w:hAnsi="Garamond" w:cs="Garamond"/>
          <w:i/>
        </w:rPr>
        <w:t>Block Course Worship</w:t>
      </w:r>
    </w:p>
    <w:p w14:paraId="25FA5D08" w14:textId="5DCF4E6A" w:rsidR="00CF6CD3" w:rsidRDefault="009776D7">
      <w:r>
        <w:rPr>
          <w:rFonts w:ascii="Garamond" w:eastAsia="Garamond" w:hAnsi="Garamond" w:cs="Garamond"/>
        </w:rPr>
        <w:t xml:space="preserve">At block courses, there will be an Intern-led worship service at the end of the Block Course. Relevant feedback will be offered by the worship course coordinator to those leading, however this does not contribute directly to assessment. Fuller instructions are listed </w:t>
      </w:r>
      <w:r w:rsidR="00D83FC2">
        <w:rPr>
          <w:rFonts w:ascii="Garamond" w:eastAsia="Garamond" w:hAnsi="Garamond" w:cs="Garamond"/>
        </w:rPr>
        <w:t>below</w:t>
      </w:r>
      <w:r>
        <w:rPr>
          <w:rFonts w:ascii="Garamond" w:eastAsia="Garamond" w:hAnsi="Garamond" w:cs="Garamond"/>
        </w:rPr>
        <w:t>.</w:t>
      </w:r>
    </w:p>
    <w:p w14:paraId="10CFCB1C" w14:textId="77777777" w:rsidR="00CF6CD3" w:rsidRDefault="009776D7">
      <w:r>
        <w:rPr>
          <w:rFonts w:ascii="Garamond" w:eastAsia="Garamond" w:hAnsi="Garamond" w:cs="Garamond"/>
          <w:i/>
        </w:rPr>
        <w:t>Morning Devotion, Midday and Afternoon Prayer</w:t>
      </w:r>
    </w:p>
    <w:p w14:paraId="0EAFA46D" w14:textId="77777777" w:rsidR="00CF6CD3" w:rsidRDefault="009776D7">
      <w:r>
        <w:rPr>
          <w:rFonts w:ascii="Garamond" w:eastAsia="Garamond" w:hAnsi="Garamond" w:cs="Garamond"/>
        </w:rPr>
        <w:t xml:space="preserve">At the beginning of a block course day, there will be a short devotional focus of 10-12 minutes led by one of the interns, just before lunch, a prayer for others and at the end of the day, an </w:t>
      </w:r>
      <w:r>
        <w:rPr>
          <w:rFonts w:ascii="Garamond" w:eastAsia="Garamond" w:hAnsi="Garamond" w:cs="Garamond"/>
          <w:i/>
        </w:rPr>
        <w:t>examen</w:t>
      </w:r>
      <w:r>
        <w:rPr>
          <w:rFonts w:ascii="Garamond" w:eastAsia="Garamond" w:hAnsi="Garamond" w:cs="Garamond"/>
        </w:rPr>
        <w:t xml:space="preserve"> prayer exercise, led by an intern or tutor. </w:t>
      </w:r>
    </w:p>
    <w:p w14:paraId="0343A65E" w14:textId="77777777" w:rsidR="00CF6CD3" w:rsidRDefault="009776D7">
      <w:r>
        <w:rPr>
          <w:rFonts w:ascii="Garamond" w:eastAsia="Garamond" w:hAnsi="Garamond" w:cs="Garamond"/>
          <w:b/>
        </w:rPr>
        <w:t>Guidelines for Worship Services at Block Courses</w:t>
      </w:r>
    </w:p>
    <w:p w14:paraId="55522389" w14:textId="77777777" w:rsidR="00CF6CD3" w:rsidRDefault="009776D7">
      <w:pPr>
        <w:numPr>
          <w:ilvl w:val="0"/>
          <w:numId w:val="6"/>
        </w:numPr>
        <w:spacing w:after="0"/>
        <w:rPr>
          <w:rFonts w:ascii="Garamond" w:eastAsia="Garamond" w:hAnsi="Garamond" w:cs="Garamond"/>
        </w:rPr>
      </w:pPr>
      <w:r>
        <w:rPr>
          <w:rFonts w:ascii="Garamond" w:eastAsia="Garamond" w:hAnsi="Garamond" w:cs="Garamond"/>
        </w:rPr>
        <w:t>You will be notified 6 weeks before the Block Course that you are leading worship and of the other interns you are working with.</w:t>
      </w:r>
    </w:p>
    <w:p w14:paraId="4B2A323C" w14:textId="24D78AAF" w:rsidR="00CF6CD3" w:rsidRDefault="009776D7">
      <w:pPr>
        <w:numPr>
          <w:ilvl w:val="0"/>
          <w:numId w:val="6"/>
        </w:numPr>
        <w:spacing w:after="0"/>
        <w:rPr>
          <w:rFonts w:ascii="Garamond" w:eastAsia="Garamond" w:hAnsi="Garamond" w:cs="Garamond"/>
        </w:rPr>
      </w:pPr>
      <w:r>
        <w:rPr>
          <w:rFonts w:ascii="Garamond" w:eastAsia="Garamond" w:hAnsi="Garamond" w:cs="Garamond"/>
        </w:rPr>
        <w:t xml:space="preserve">Seek to lead the gathering in receptivity to God’s presence and Word to us, and trust Christ to carry the worship through the agency of the Holy Spirit. Prepare prayerfully. While you may be nervous leading your peers and </w:t>
      </w:r>
      <w:r w:rsidR="00C04E20">
        <w:rPr>
          <w:rFonts w:ascii="Garamond" w:eastAsia="Garamond" w:hAnsi="Garamond" w:cs="Garamond"/>
        </w:rPr>
        <w:t>lecturers</w:t>
      </w:r>
      <w:r>
        <w:rPr>
          <w:rFonts w:ascii="Garamond" w:eastAsia="Garamond" w:hAnsi="Garamond" w:cs="Garamond"/>
        </w:rPr>
        <w:t xml:space="preserve">, remember we are not the audience in </w:t>
      </w:r>
      <w:proofErr w:type="gramStart"/>
      <w:r>
        <w:rPr>
          <w:rFonts w:ascii="Garamond" w:eastAsia="Garamond" w:hAnsi="Garamond" w:cs="Garamond"/>
        </w:rPr>
        <w:t>worship</w:t>
      </w:r>
      <w:proofErr w:type="gramEnd"/>
      <w:r>
        <w:rPr>
          <w:rFonts w:ascii="Garamond" w:eastAsia="Garamond" w:hAnsi="Garamond" w:cs="Garamond"/>
        </w:rPr>
        <w:t xml:space="preserve"> and this is not a performance.</w:t>
      </w:r>
    </w:p>
    <w:p w14:paraId="2CD6151E" w14:textId="77777777" w:rsidR="00CF6CD3" w:rsidRDefault="009776D7">
      <w:pPr>
        <w:numPr>
          <w:ilvl w:val="0"/>
          <w:numId w:val="6"/>
        </w:numPr>
        <w:spacing w:after="0"/>
        <w:rPr>
          <w:rFonts w:ascii="Garamond" w:eastAsia="Garamond" w:hAnsi="Garamond" w:cs="Garamond"/>
        </w:rPr>
      </w:pPr>
      <w:r>
        <w:rPr>
          <w:rFonts w:ascii="Garamond" w:eastAsia="Garamond" w:hAnsi="Garamond" w:cs="Garamond"/>
        </w:rPr>
        <w:t xml:space="preserve">In general, follow a classical pattern of gathering – word – sacrament– sending that you are exploring in the worship course. Pay attention to where you are in the church calendar. Within this there is room for variety and creativity, visual and symbolic components, and expressing yours and the worshippers’ gifts and responses. </w:t>
      </w:r>
    </w:p>
    <w:p w14:paraId="2BF4FA43" w14:textId="77777777" w:rsidR="00CF6CD3" w:rsidRDefault="009776D7">
      <w:pPr>
        <w:numPr>
          <w:ilvl w:val="0"/>
          <w:numId w:val="6"/>
        </w:numPr>
        <w:spacing w:after="0"/>
        <w:rPr>
          <w:rFonts w:ascii="Garamond" w:eastAsia="Garamond" w:hAnsi="Garamond" w:cs="Garamond"/>
        </w:rPr>
      </w:pPr>
      <w:r>
        <w:rPr>
          <w:rFonts w:ascii="Garamond" w:eastAsia="Garamond" w:hAnsi="Garamond" w:cs="Garamond"/>
        </w:rPr>
        <w:t>You are encouraged to be creative and integrate liturgical approaches that are familiar alongside at least one that is new or challenging to them and/or the worshipping community.</w:t>
      </w:r>
      <w:r>
        <w:rPr>
          <w:rFonts w:ascii="Garamond" w:eastAsia="Garamond" w:hAnsi="Garamond" w:cs="Garamond"/>
          <w:color w:val="FF0000"/>
        </w:rPr>
        <w:t xml:space="preserve"> </w:t>
      </w:r>
    </w:p>
    <w:p w14:paraId="7031B86D" w14:textId="77777777" w:rsidR="00CF6CD3" w:rsidRDefault="009776D7">
      <w:pPr>
        <w:numPr>
          <w:ilvl w:val="0"/>
          <w:numId w:val="6"/>
        </w:numPr>
        <w:spacing w:after="0"/>
        <w:rPr>
          <w:rFonts w:ascii="Garamond" w:eastAsia="Garamond" w:hAnsi="Garamond" w:cs="Garamond"/>
        </w:rPr>
      </w:pPr>
      <w:r>
        <w:rPr>
          <w:rFonts w:ascii="Garamond" w:eastAsia="Garamond" w:hAnsi="Garamond" w:cs="Garamond"/>
        </w:rPr>
        <w:t>Regarding Scripture, you can work with either lectionary passage(s) or a passage the group discerns together. The chosen passage(s) will inform each element of the service.</w:t>
      </w:r>
    </w:p>
    <w:p w14:paraId="3E7D1081" w14:textId="77777777" w:rsidR="00CF6CD3" w:rsidRDefault="009776D7">
      <w:pPr>
        <w:numPr>
          <w:ilvl w:val="0"/>
          <w:numId w:val="6"/>
        </w:numPr>
        <w:spacing w:after="0"/>
        <w:rPr>
          <w:rFonts w:ascii="Garamond" w:eastAsia="Garamond" w:hAnsi="Garamond" w:cs="Garamond"/>
        </w:rPr>
      </w:pPr>
      <w:r>
        <w:rPr>
          <w:rFonts w:ascii="Garamond" w:eastAsia="Garamond" w:hAnsi="Garamond" w:cs="Garamond"/>
        </w:rPr>
        <w:t xml:space="preserve">The Word (sermon or preaching) component should not be longer than </w:t>
      </w:r>
      <w:r>
        <w:rPr>
          <w:rFonts w:ascii="Garamond" w:eastAsia="Garamond" w:hAnsi="Garamond" w:cs="Garamond"/>
          <w:b/>
        </w:rPr>
        <w:t>5 minutes.</w:t>
      </w:r>
      <w:r>
        <w:rPr>
          <w:rFonts w:ascii="Garamond" w:eastAsia="Garamond" w:hAnsi="Garamond" w:cs="Garamond"/>
        </w:rPr>
        <w:t xml:space="preserve"> Interns are encouraged to use alternative ways to engage with scripture beyond delivering sermons, which are covered extensively in the Preaching course. Discuss with the Worship Course Coordinator if you want ideas.</w:t>
      </w:r>
    </w:p>
    <w:p w14:paraId="5EEEF5B6" w14:textId="77777777" w:rsidR="00CF6CD3" w:rsidRDefault="009776D7">
      <w:pPr>
        <w:numPr>
          <w:ilvl w:val="0"/>
          <w:numId w:val="6"/>
        </w:numPr>
        <w:spacing w:after="0"/>
        <w:rPr>
          <w:rFonts w:ascii="Garamond" w:eastAsia="Garamond" w:hAnsi="Garamond" w:cs="Garamond"/>
        </w:rPr>
      </w:pPr>
      <w:r>
        <w:rPr>
          <w:rFonts w:ascii="Garamond" w:eastAsia="Garamond" w:hAnsi="Garamond" w:cs="Garamond"/>
        </w:rPr>
        <w:t xml:space="preserve">You may wish to use parts of liturgies from service books however you are encouraged </w:t>
      </w:r>
      <w:r>
        <w:rPr>
          <w:rFonts w:ascii="Garamond" w:eastAsia="Garamond" w:hAnsi="Garamond" w:cs="Garamond"/>
        </w:rPr>
        <w:lastRenderedPageBreak/>
        <w:t>to adapt these, draft your own prayers and weave together a coherent order of elements.</w:t>
      </w:r>
    </w:p>
    <w:p w14:paraId="10552096" w14:textId="77777777" w:rsidR="00CF6CD3" w:rsidRDefault="009776D7">
      <w:pPr>
        <w:numPr>
          <w:ilvl w:val="0"/>
          <w:numId w:val="6"/>
        </w:numPr>
        <w:spacing w:after="0"/>
        <w:rPr>
          <w:rFonts w:ascii="Garamond" w:eastAsia="Garamond" w:hAnsi="Garamond" w:cs="Garamond"/>
        </w:rPr>
      </w:pPr>
      <w:r>
        <w:rPr>
          <w:rFonts w:ascii="Garamond" w:eastAsia="Garamond" w:hAnsi="Garamond" w:cs="Garamond"/>
        </w:rPr>
        <w:t xml:space="preserve">Design a worship service that is </w:t>
      </w:r>
      <w:r>
        <w:rPr>
          <w:rFonts w:ascii="Garamond" w:eastAsia="Garamond" w:hAnsi="Garamond" w:cs="Garamond"/>
          <w:b/>
        </w:rPr>
        <w:t>no longer than 30 minutes</w:t>
      </w:r>
      <w:r>
        <w:rPr>
          <w:rFonts w:ascii="Garamond" w:eastAsia="Garamond" w:hAnsi="Garamond" w:cs="Garamond"/>
        </w:rPr>
        <w:t xml:space="preserve">. (including a reflection on Scripture, and, if possible, communion) Simplicity and an uncrowded design is more effective. </w:t>
      </w:r>
    </w:p>
    <w:p w14:paraId="2CCFC953" w14:textId="096AF0EB" w:rsidR="00CF6CD3" w:rsidRDefault="009776D7">
      <w:pPr>
        <w:numPr>
          <w:ilvl w:val="0"/>
          <w:numId w:val="6"/>
        </w:numPr>
        <w:spacing w:after="0"/>
        <w:rPr>
          <w:rFonts w:ascii="Garamond" w:eastAsia="Garamond" w:hAnsi="Garamond" w:cs="Garamond"/>
        </w:rPr>
      </w:pPr>
      <w:r>
        <w:rPr>
          <w:rFonts w:ascii="Garamond" w:eastAsia="Garamond" w:hAnsi="Garamond" w:cs="Garamond"/>
        </w:rPr>
        <w:t xml:space="preserve">You do not have to do it all. You are responsible (usually </w:t>
      </w:r>
      <w:r w:rsidR="00C04E20">
        <w:rPr>
          <w:rFonts w:ascii="Garamond" w:eastAsia="Garamond" w:hAnsi="Garamond" w:cs="Garamond"/>
        </w:rPr>
        <w:t xml:space="preserve">with </w:t>
      </w:r>
      <w:r>
        <w:rPr>
          <w:rFonts w:ascii="Garamond" w:eastAsia="Garamond" w:hAnsi="Garamond" w:cs="Garamond"/>
        </w:rPr>
        <w:t xml:space="preserve">other interns) for the order and overall leading of the worship, however there is opportunity to involve others in readings, </w:t>
      </w:r>
      <w:proofErr w:type="gramStart"/>
      <w:r>
        <w:rPr>
          <w:rFonts w:ascii="Garamond" w:eastAsia="Garamond" w:hAnsi="Garamond" w:cs="Garamond"/>
        </w:rPr>
        <w:t>music</w:t>
      </w:r>
      <w:proofErr w:type="gramEnd"/>
      <w:r>
        <w:rPr>
          <w:rFonts w:ascii="Garamond" w:eastAsia="Garamond" w:hAnsi="Garamond" w:cs="Garamond"/>
        </w:rPr>
        <w:t xml:space="preserve"> and other creative responses. </w:t>
      </w:r>
    </w:p>
    <w:p w14:paraId="3A6B3CC9" w14:textId="77777777" w:rsidR="00CF6CD3" w:rsidRDefault="009776D7">
      <w:pPr>
        <w:numPr>
          <w:ilvl w:val="0"/>
          <w:numId w:val="6"/>
        </w:numPr>
        <w:spacing w:after="0"/>
        <w:rPr>
          <w:rFonts w:ascii="Garamond" w:eastAsia="Garamond" w:hAnsi="Garamond" w:cs="Garamond"/>
        </w:rPr>
      </w:pPr>
      <w:r>
        <w:rPr>
          <w:rFonts w:ascii="Garamond" w:eastAsia="Garamond" w:hAnsi="Garamond" w:cs="Garamond"/>
        </w:rPr>
        <w:t xml:space="preserve">Music and Song can be used, but do not have to be. Choose and liaise carefully with musicians or recorded pieces to connect with the musical ability of the current community. Consider the diversity of worship expressions and ethnicities present in the worshipping community rather than just working with your favourite music or songs. </w:t>
      </w:r>
    </w:p>
    <w:p w14:paraId="3F07B75F" w14:textId="77777777" w:rsidR="00CF6CD3" w:rsidRDefault="009776D7">
      <w:pPr>
        <w:numPr>
          <w:ilvl w:val="0"/>
          <w:numId w:val="6"/>
        </w:numPr>
        <w:spacing w:after="0"/>
        <w:rPr>
          <w:rFonts w:ascii="Garamond" w:eastAsia="Garamond" w:hAnsi="Garamond" w:cs="Garamond"/>
        </w:rPr>
      </w:pPr>
      <w:r>
        <w:rPr>
          <w:rFonts w:ascii="Garamond" w:eastAsia="Garamond" w:hAnsi="Garamond" w:cs="Garamond"/>
        </w:rPr>
        <w:t>Think ahead to the choreography of your worship service and its relationship to the narrative and content of the service. What kind of conditions do you want to encourage at the beginning as people enter the space, silent reflective, relaxed interaction, focal point of art or props? Where will you stand for different elements? What spaces of silence or spontaneity do you plan to deploy if any? What transitions need to be negotiated, such as between word and sacrament and in how people share the peace or receive communion.</w:t>
      </w:r>
    </w:p>
    <w:p w14:paraId="261294E0" w14:textId="66A92B41" w:rsidR="00CF6CD3" w:rsidRDefault="009776D7">
      <w:pPr>
        <w:numPr>
          <w:ilvl w:val="0"/>
          <w:numId w:val="6"/>
        </w:numPr>
        <w:spacing w:after="0"/>
        <w:rPr>
          <w:rFonts w:ascii="Garamond" w:eastAsia="Garamond" w:hAnsi="Garamond" w:cs="Garamond"/>
        </w:rPr>
      </w:pPr>
      <w:r>
        <w:rPr>
          <w:rFonts w:ascii="Garamond" w:eastAsia="Garamond" w:hAnsi="Garamond" w:cs="Garamond"/>
        </w:rPr>
        <w:t xml:space="preserve">It is encouraged that Intern-led worship services include communion. This is usually practiced through </w:t>
      </w:r>
      <w:proofErr w:type="spellStart"/>
      <w:r>
        <w:rPr>
          <w:rFonts w:ascii="Garamond" w:eastAsia="Garamond" w:hAnsi="Garamond" w:cs="Garamond"/>
        </w:rPr>
        <w:t>intincture</w:t>
      </w:r>
      <w:proofErr w:type="spellEnd"/>
      <w:r>
        <w:rPr>
          <w:rFonts w:ascii="Garamond" w:eastAsia="Garamond" w:hAnsi="Garamond" w:cs="Garamond"/>
        </w:rPr>
        <w:t xml:space="preserve"> (dipping bread in a common cup of wine)</w:t>
      </w:r>
      <w:r w:rsidR="00C04E20">
        <w:rPr>
          <w:rFonts w:ascii="Garamond" w:eastAsia="Garamond" w:hAnsi="Garamond" w:cs="Garamond"/>
        </w:rPr>
        <w:t>.</w:t>
      </w:r>
      <w:r>
        <w:rPr>
          <w:rFonts w:ascii="Garamond" w:eastAsia="Garamond" w:hAnsi="Garamond" w:cs="Garamond"/>
        </w:rPr>
        <w:t xml:space="preserve"> Depending on the space used for the worship and the design of service, the choreography of communion can vary, however be explicit and clear about the practice you are inviting people to use in this celebration. Consult with the KCML Registrar for the bread and wine and the vessels.  </w:t>
      </w:r>
    </w:p>
    <w:p w14:paraId="31E6154A" w14:textId="77777777" w:rsidR="00CF6CD3" w:rsidRDefault="009776D7">
      <w:pPr>
        <w:numPr>
          <w:ilvl w:val="0"/>
          <w:numId w:val="6"/>
        </w:numPr>
        <w:spacing w:after="0"/>
        <w:rPr>
          <w:rFonts w:ascii="Garamond" w:eastAsia="Garamond" w:hAnsi="Garamond" w:cs="Garamond"/>
        </w:rPr>
      </w:pPr>
      <w:r>
        <w:rPr>
          <w:rFonts w:ascii="Garamond" w:eastAsia="Garamond" w:hAnsi="Garamond" w:cs="Garamond"/>
        </w:rPr>
        <w:t>Whether you require a printed order of service or a data projector, these need to be arranged ahead of time. Contact the Block Course Coordinator and/or the Registrar.</w:t>
      </w:r>
    </w:p>
    <w:p w14:paraId="62CB8F66" w14:textId="77777777" w:rsidR="00CF6CD3" w:rsidRDefault="009776D7">
      <w:pPr>
        <w:numPr>
          <w:ilvl w:val="0"/>
          <w:numId w:val="6"/>
        </w:numPr>
        <w:spacing w:after="0"/>
        <w:rPr>
          <w:rFonts w:ascii="Garamond" w:eastAsia="Garamond" w:hAnsi="Garamond" w:cs="Garamond"/>
        </w:rPr>
      </w:pPr>
      <w:r>
        <w:rPr>
          <w:rFonts w:ascii="Garamond" w:eastAsia="Garamond" w:hAnsi="Garamond" w:cs="Garamond"/>
        </w:rPr>
        <w:t>You may nominate preference for a space, including one of the Chapel’s at Knox or Salmond Halls, or in other venues (if not in Dunedin) as appropriate. Please discuss this first with the Worship Course Coordinator.</w:t>
      </w:r>
    </w:p>
    <w:p w14:paraId="36491BE4" w14:textId="77777777" w:rsidR="00CF6CD3" w:rsidRDefault="009776D7">
      <w:pPr>
        <w:numPr>
          <w:ilvl w:val="0"/>
          <w:numId w:val="6"/>
        </w:numPr>
        <w:spacing w:after="0"/>
        <w:rPr>
          <w:rFonts w:ascii="Garamond" w:eastAsia="Garamond" w:hAnsi="Garamond" w:cs="Garamond"/>
        </w:rPr>
      </w:pPr>
      <w:r>
        <w:rPr>
          <w:rFonts w:ascii="Garamond" w:eastAsia="Garamond" w:hAnsi="Garamond" w:cs="Garamond"/>
        </w:rPr>
        <w:t xml:space="preserve">The Worship Service is positioned at the end of the Block Course, so you </w:t>
      </w:r>
      <w:proofErr w:type="gramStart"/>
      <w:r>
        <w:rPr>
          <w:rFonts w:ascii="Garamond" w:eastAsia="Garamond" w:hAnsi="Garamond" w:cs="Garamond"/>
        </w:rPr>
        <w:t>are able to</w:t>
      </w:r>
      <w:proofErr w:type="gramEnd"/>
      <w:r>
        <w:rPr>
          <w:rFonts w:ascii="Garamond" w:eastAsia="Garamond" w:hAnsi="Garamond" w:cs="Garamond"/>
        </w:rPr>
        <w:t xml:space="preserve"> make preliminary arrangements ahead of the course, and then collaborate on the finer details during the Block Course itself.</w:t>
      </w:r>
    </w:p>
    <w:p w14:paraId="2DBFB985" w14:textId="77777777" w:rsidR="00CF6CD3" w:rsidRDefault="009776D7">
      <w:pPr>
        <w:numPr>
          <w:ilvl w:val="0"/>
          <w:numId w:val="6"/>
        </w:numPr>
        <w:spacing w:after="0"/>
        <w:rPr>
          <w:rFonts w:ascii="Garamond" w:eastAsia="Garamond" w:hAnsi="Garamond" w:cs="Garamond"/>
        </w:rPr>
      </w:pPr>
      <w:r>
        <w:rPr>
          <w:rFonts w:ascii="Garamond" w:eastAsia="Garamond" w:hAnsi="Garamond" w:cs="Garamond"/>
        </w:rPr>
        <w:t xml:space="preserve">It is OK to express your personality, </w:t>
      </w:r>
      <w:proofErr w:type="gramStart"/>
      <w:r>
        <w:rPr>
          <w:rFonts w:ascii="Garamond" w:eastAsia="Garamond" w:hAnsi="Garamond" w:cs="Garamond"/>
        </w:rPr>
        <w:t>culture</w:t>
      </w:r>
      <w:proofErr w:type="gramEnd"/>
      <w:r>
        <w:rPr>
          <w:rFonts w:ascii="Garamond" w:eastAsia="Garamond" w:hAnsi="Garamond" w:cs="Garamond"/>
        </w:rPr>
        <w:t xml:space="preserve"> and gifts in leading our worship. Everyone is different and part of the gift of this occasion is valuing the unity in diversity that is present through Christ.  </w:t>
      </w:r>
    </w:p>
    <w:p w14:paraId="2F3CE5EE" w14:textId="77777777" w:rsidR="00CF6CD3" w:rsidRDefault="00CF6CD3">
      <w:pPr>
        <w:spacing w:after="0"/>
        <w:rPr>
          <w:rFonts w:ascii="Garamond" w:eastAsia="Garamond" w:hAnsi="Garamond" w:cs="Garamond"/>
          <w:color w:val="FF0000"/>
        </w:rPr>
      </w:pPr>
    </w:p>
    <w:p w14:paraId="4E4DA14B" w14:textId="77777777" w:rsidR="00CF6CD3" w:rsidRDefault="009776D7">
      <w:pPr>
        <w:spacing w:after="0"/>
        <w:rPr>
          <w:rFonts w:ascii="Garamond" w:eastAsia="Garamond" w:hAnsi="Garamond" w:cs="Garamond"/>
        </w:rPr>
      </w:pPr>
      <w:r>
        <w:rPr>
          <w:rFonts w:ascii="Garamond" w:eastAsia="Garamond" w:hAnsi="Garamond" w:cs="Garamond"/>
        </w:rPr>
        <w:t>This is not a formal piece of assessment, but you will receive feedback from the Course Co-</w:t>
      </w:r>
      <w:proofErr w:type="spellStart"/>
      <w:r>
        <w:rPr>
          <w:rFonts w:ascii="Garamond" w:eastAsia="Garamond" w:hAnsi="Garamond" w:cs="Garamond"/>
        </w:rPr>
        <w:t>ordinator</w:t>
      </w:r>
      <w:proofErr w:type="spellEnd"/>
      <w:r>
        <w:rPr>
          <w:rFonts w:ascii="Garamond" w:eastAsia="Garamond" w:hAnsi="Garamond" w:cs="Garamond"/>
        </w:rPr>
        <w:t xml:space="preserve"> following your service.</w:t>
      </w:r>
    </w:p>
    <w:p w14:paraId="13319F2D" w14:textId="77777777" w:rsidR="00CF6CD3" w:rsidRDefault="00CF6CD3">
      <w:pPr>
        <w:spacing w:after="0"/>
        <w:ind w:left="720"/>
        <w:rPr>
          <w:rFonts w:ascii="Garamond" w:eastAsia="Garamond" w:hAnsi="Garamond" w:cs="Garamond"/>
        </w:rPr>
      </w:pPr>
    </w:p>
    <w:p w14:paraId="71B44E85" w14:textId="77777777" w:rsidR="00CF6CD3" w:rsidRDefault="00CF6CD3"/>
    <w:p w14:paraId="2D3547F8" w14:textId="77777777" w:rsidR="00CF6CD3" w:rsidRDefault="009776D7">
      <w:r>
        <w:rPr>
          <w:rFonts w:ascii="Garamond" w:eastAsia="Garamond" w:hAnsi="Garamond" w:cs="Garamond"/>
          <w:b/>
        </w:rPr>
        <w:t xml:space="preserve">Guidelines for Morning Devotion, Midday and Afternoon Prayer  </w:t>
      </w:r>
    </w:p>
    <w:p w14:paraId="7016AE1D" w14:textId="77777777" w:rsidR="00CF6CD3" w:rsidRDefault="009776D7">
      <w:r>
        <w:rPr>
          <w:rFonts w:ascii="Garamond" w:eastAsia="Garamond" w:hAnsi="Garamond" w:cs="Garamond"/>
          <w:u w:val="single"/>
        </w:rPr>
        <w:t>Morning Devotion</w:t>
      </w:r>
    </w:p>
    <w:p w14:paraId="31227124" w14:textId="7AC7C701" w:rsidR="00CF6CD3" w:rsidRDefault="009776D7">
      <w:r>
        <w:rPr>
          <w:rFonts w:ascii="Garamond" w:eastAsia="Garamond" w:hAnsi="Garamond" w:cs="Garamond"/>
        </w:rPr>
        <w:t>This is an occasion to lead the KCML community on the day in a brief time of reflective worship. (12 minutes max) This can comprise elements, including a Bible Reading, a song or chant (collectively or as an audio item), a brief reflection, use of a visual or symbol, a prayer, woven together in a coherent thread. In some block course</w:t>
      </w:r>
      <w:r w:rsidR="00C04E20">
        <w:rPr>
          <w:rFonts w:ascii="Garamond" w:eastAsia="Garamond" w:hAnsi="Garamond" w:cs="Garamond"/>
        </w:rPr>
        <w:t>s</w:t>
      </w:r>
      <w:r>
        <w:rPr>
          <w:rFonts w:ascii="Garamond" w:eastAsia="Garamond" w:hAnsi="Garamond" w:cs="Garamond"/>
        </w:rPr>
        <w:t xml:space="preserve">, a theme will be offered to work with, in others, there will be freedom to work with your own theme. Detailed guidelines are issued for this practice.  </w:t>
      </w:r>
    </w:p>
    <w:p w14:paraId="115B4D6B" w14:textId="77777777" w:rsidR="00CF6CD3" w:rsidRDefault="009776D7">
      <w:r>
        <w:rPr>
          <w:rFonts w:ascii="Garamond" w:eastAsia="Garamond" w:hAnsi="Garamond" w:cs="Garamond"/>
          <w:u w:val="single"/>
        </w:rPr>
        <w:lastRenderedPageBreak/>
        <w:t>Midday Prayer</w:t>
      </w:r>
    </w:p>
    <w:p w14:paraId="76B5C574" w14:textId="77777777" w:rsidR="00CF6CD3" w:rsidRDefault="009776D7">
      <w:r>
        <w:rPr>
          <w:rFonts w:ascii="Garamond" w:eastAsia="Garamond" w:hAnsi="Garamond" w:cs="Garamond"/>
        </w:rPr>
        <w:t xml:space="preserve">To conclude classes before lunch, a member of the class or tutor will lead the group in a brief (5 minutes max) intercessory time of prayer for the world.   </w:t>
      </w:r>
    </w:p>
    <w:p w14:paraId="3664ED33" w14:textId="77777777" w:rsidR="00CF6CD3" w:rsidRDefault="009776D7">
      <w:r>
        <w:rPr>
          <w:rFonts w:ascii="Garamond" w:eastAsia="Garamond" w:hAnsi="Garamond" w:cs="Garamond"/>
          <w:u w:val="single"/>
        </w:rPr>
        <w:t>Afternoon Prayer</w:t>
      </w:r>
    </w:p>
    <w:p w14:paraId="58EC9352" w14:textId="77777777" w:rsidR="00CF6CD3" w:rsidRDefault="009776D7">
      <w:r>
        <w:rPr>
          <w:rFonts w:ascii="Garamond" w:eastAsia="Garamond" w:hAnsi="Garamond" w:cs="Garamond"/>
        </w:rPr>
        <w:t>At the conclusion of classes, we will be led in a (</w:t>
      </w:r>
      <w:proofErr w:type="gramStart"/>
      <w:r>
        <w:rPr>
          <w:rFonts w:ascii="Garamond" w:eastAsia="Garamond" w:hAnsi="Garamond" w:cs="Garamond"/>
        </w:rPr>
        <w:t>5-7 minute</w:t>
      </w:r>
      <w:proofErr w:type="gramEnd"/>
      <w:r>
        <w:rPr>
          <w:rFonts w:ascii="Garamond" w:eastAsia="Garamond" w:hAnsi="Garamond" w:cs="Garamond"/>
        </w:rPr>
        <w:t xml:space="preserve"> max) prayer reflection based on the </w:t>
      </w:r>
      <w:r>
        <w:rPr>
          <w:rFonts w:ascii="Garamond" w:eastAsia="Garamond" w:hAnsi="Garamond" w:cs="Garamond"/>
          <w:i/>
        </w:rPr>
        <w:t>examen</w:t>
      </w:r>
      <w:r>
        <w:rPr>
          <w:rFonts w:ascii="Garamond" w:eastAsia="Garamond" w:hAnsi="Garamond" w:cs="Garamond"/>
        </w:rPr>
        <w:t xml:space="preserve"> tradition. This is an opportunity to look back over the day in a led meditation of noticing and praying over the day’s events and your awareness of God's presence. Details guidelines are issued for this practice.</w:t>
      </w:r>
    </w:p>
    <w:sectPr w:rsidR="00CF6CD3">
      <w:footerReference w:type="default" r:id="rId20"/>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02046" w14:textId="77777777" w:rsidR="00090C36" w:rsidRDefault="009776D7">
      <w:pPr>
        <w:spacing w:after="0"/>
      </w:pPr>
      <w:r>
        <w:separator/>
      </w:r>
    </w:p>
  </w:endnote>
  <w:endnote w:type="continuationSeparator" w:id="0">
    <w:p w14:paraId="78B0EBE6" w14:textId="77777777" w:rsidR="00090C36" w:rsidRDefault="009776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226E1" w14:textId="3276CEC7" w:rsidR="00CF6CD3" w:rsidRDefault="009776D7">
    <w:pPr>
      <w:rPr>
        <w:i/>
      </w:rPr>
    </w:pPr>
    <w:r>
      <w:rPr>
        <w:rFonts w:ascii="Garamond" w:eastAsia="Garamond" w:hAnsi="Garamond" w:cs="Garamond"/>
        <w:i/>
      </w:rPr>
      <w:t>KCML Transforming Worship Course Outline 202</w:t>
    </w:r>
    <w:r w:rsidR="00BD57F1">
      <w:rPr>
        <w:rFonts w:ascii="Garamond" w:eastAsia="Garamond" w:hAnsi="Garamond" w:cs="Garamond"/>
        <w:i/>
      </w:rPr>
      <w:t>2</w:t>
    </w:r>
    <w:r>
      <w:rPr>
        <w:rFonts w:ascii="Garamond" w:eastAsia="Garamond" w:hAnsi="Garamond" w:cs="Garamond"/>
        <w:i/>
      </w:rPr>
      <w:t>-202</w:t>
    </w:r>
    <w:r w:rsidR="00BD57F1">
      <w:rPr>
        <w:rFonts w:ascii="Garamond" w:eastAsia="Garamond" w:hAnsi="Garamond" w:cs="Garamond"/>
        <w:i/>
      </w:rPr>
      <w:t>3</w:t>
    </w:r>
    <w:r>
      <w:rPr>
        <w:rFonts w:ascii="Garamond" w:eastAsia="Garamond" w:hAnsi="Garamond" w:cs="Garamond"/>
        <w:i/>
      </w:rPr>
      <w:t>/ revised Nov 202</w:t>
    </w:r>
    <w:r w:rsidR="00C72416">
      <w:rPr>
        <w:rFonts w:ascii="Garamond" w:eastAsia="Garamond" w:hAnsi="Garamond" w:cs="Garamond"/>
        <w:i/>
      </w:rPr>
      <w:t>1</w:t>
    </w:r>
  </w:p>
  <w:p w14:paraId="1F6A6101" w14:textId="77777777" w:rsidR="00CF6CD3" w:rsidRDefault="009776D7">
    <w:pPr>
      <w:pBdr>
        <w:top w:val="nil"/>
        <w:left w:val="nil"/>
        <w:bottom w:val="nil"/>
        <w:right w:val="nil"/>
        <w:between w:val="nil"/>
      </w:pBdr>
      <w:tabs>
        <w:tab w:val="center" w:pos="4680"/>
        <w:tab w:val="right" w:pos="9360"/>
      </w:tabs>
      <w:spacing w:after="0"/>
      <w:rPr>
        <w:color w:val="000000"/>
      </w:rPr>
    </w:pPr>
    <w:r>
      <w:rPr>
        <w:noProof/>
      </w:rPr>
      <mc:AlternateContent>
        <mc:Choice Requires="wps">
          <w:drawing>
            <wp:anchor distT="0" distB="0" distL="0" distR="0" simplePos="0" relativeHeight="251658240" behindDoc="0" locked="0" layoutInCell="1" hidden="0" allowOverlap="1" wp14:anchorId="0392AD59" wp14:editId="2D10DE9D">
              <wp:simplePos x="0" y="0"/>
              <wp:positionH relativeFrom="column">
                <wp:posOffset>0</wp:posOffset>
              </wp:positionH>
              <wp:positionV relativeFrom="paragraph">
                <wp:posOffset>9956800</wp:posOffset>
              </wp:positionV>
              <wp:extent cx="466725" cy="329565"/>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5117400" y="3619980"/>
                        <a:ext cx="457200" cy="320040"/>
                      </a:xfrm>
                      <a:prstGeom prst="rect">
                        <a:avLst/>
                      </a:prstGeom>
                      <a:solidFill>
                        <a:schemeClr val="dk1"/>
                      </a:solidFill>
                      <a:ln>
                        <a:noFill/>
                      </a:ln>
                    </wps:spPr>
                    <wps:txbx>
                      <w:txbxContent>
                        <w:p w14:paraId="549ED65D" w14:textId="77777777" w:rsidR="00CF6CD3" w:rsidRDefault="009776D7">
                          <w:pPr>
                            <w:jc w:val="right"/>
                            <w:textDirection w:val="btLr"/>
                          </w:pPr>
                          <w:r>
                            <w:rPr>
                              <w:color w:val="FFFFFF"/>
                              <w:sz w:val="28"/>
                            </w:rPr>
                            <w:t xml:space="preserve"> PAGE   \* MERGEFORMAT 2</w:t>
                          </w:r>
                        </w:p>
                      </w:txbxContent>
                    </wps:txbx>
                    <wps:bodyPr spcFirstLastPara="1" wrap="square" lIns="91425" tIns="45700" rIns="91425" bIns="45700" anchor="b" anchorCtr="0">
                      <a:noAutofit/>
                    </wps:bodyPr>
                  </wps:wsp>
                </a:graphicData>
              </a:graphic>
            </wp:anchor>
          </w:drawing>
        </mc:Choice>
        <mc:Fallback>
          <w:pict>
            <v:rect w14:anchorId="0392AD59" id="_x0000_s1026" style="position:absolute;margin-left:0;margin-top:784pt;width:36.75pt;height:25.95pt;z-index:251658240;visibility:visible;mso-wrap-style:square;mso-wrap-distance-left:0;mso-wrap-distance-top:0;mso-wrap-distance-right:0;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tYCzQEAAIEDAAAOAAAAZHJzL2Uyb0RvYy54bWysU8Fu2zAMvQ/YPwi6L7azpG2MOMXQIsOA&#10;YgvQ7QMUWY6FyZJGKrHz96Nkr0m727ALTYoU9R75vL4fOsNOClA7W/FilnOmrHS1toeK//i+/XDH&#10;GQZha2GcVRU/K+T3m/fv1r0v1dy1ztQKGDWxWPa+4m0IvswylK3qBM6cV5aSjYNOBArhkNUgeure&#10;mWye5zdZ76D24KRCpNPHMck3qX/TKBm+NQ2qwEzFCVtIFpLdR5tt1qI8gPCtlhMM8Q8oOqEtPfrS&#10;6lEEwY6g/2rVaQkOXRNm0nWZaxotVeJAbIr8DZvnVniVuNBw0L+MCf9fW/n19Ox3QGPoPZZIbmQx&#10;NNDFL+FjQ8WXRXG7yGl854p/vClWq7tpcGoITFLBYnlLy+BMxgLyFimfXRp5wPBZuY5Fp+JAe0nj&#10;EqcnDPQ4lf4pie+iM7reamNSELWgHgywk6At1j+LuDW68arK2FhrXbw1puNJdmEVvTDsh4nq3tXn&#10;HTD0cqsJ05PAsBNAuy8460kPFcdfRwGKM/PF0sBXxWK+JAGlgPhGunCd2V9nhJWtI5ntORvdh5BE&#10;N2L8dAyu0Yl3RDVCmcDSnhO5SZNRSNdxqrr8OZvfAAAA//8DAFBLAwQUAAYACAAAACEA9y/iet4A&#10;AAAJAQAADwAAAGRycy9kb3ducmV2LnhtbEyPQU/DMAyF70j8h8hI3FjSTitb13RCSAhxpANN3NLG&#10;awuNUzXZVv495gQ3+z3r+XvFbnaDOOMUek8akoUCgdR421Or4W3/dLcGEaIhawZPqOEbA+zK66vC&#10;5NZf6BXPVWwFh1DIjYYuxjGXMjQdOhMWfkRi7+gnZyKvUyvtZC4c7gaZKpVJZ3riD50Z8bHD5qs6&#10;OQ3pe5189MtD+/wpq9THF3WwUml9ezM/bEFEnOPfMfziMzqUzFT7E9kgBg1cJLK6ytY8sX+/XIGo&#10;WcmSzQZkWcj/DcofAAAA//8DAFBLAQItABQABgAIAAAAIQC2gziS/gAAAOEBAAATAAAAAAAAAAAA&#10;AAAAAAAAAABbQ29udGVudF9UeXBlc10ueG1sUEsBAi0AFAAGAAgAAAAhADj9If/WAAAAlAEAAAsA&#10;AAAAAAAAAAAAAAAALwEAAF9yZWxzLy5yZWxzUEsBAi0AFAAGAAgAAAAhAJLu1gLNAQAAgQMAAA4A&#10;AAAAAAAAAAAAAAAALgIAAGRycy9lMm9Eb2MueG1sUEsBAi0AFAAGAAgAAAAhAPcv4nreAAAACQEA&#10;AA8AAAAAAAAAAAAAAAAAJwQAAGRycy9kb3ducmV2LnhtbFBLBQYAAAAABAAEAPMAAAAyBQAAAAA=&#10;" fillcolor="black [3200]" stroked="f">
              <v:textbox inset="2.53958mm,1.2694mm,2.53958mm,1.2694mm">
                <w:txbxContent>
                  <w:p w14:paraId="549ED65D" w14:textId="77777777" w:rsidR="00CF6CD3" w:rsidRDefault="009776D7">
                    <w:pPr>
                      <w:jc w:val="right"/>
                      <w:textDirection w:val="btLr"/>
                    </w:pPr>
                    <w:r>
                      <w:rPr>
                        <w:color w:val="FFFFFF"/>
                        <w:sz w:val="28"/>
                      </w:rPr>
                      <w:t xml:space="preserve"> PAGE   \* MERGEFORMAT 2</w:t>
                    </w:r>
                  </w:p>
                </w:txbxContent>
              </v:textbox>
              <w10:wrap type="square"/>
            </v:rect>
          </w:pict>
        </mc:Fallback>
      </mc:AlternateContent>
    </w:r>
    <w:r>
      <w:rPr>
        <w:noProof/>
      </w:rPr>
      <mc:AlternateContent>
        <mc:Choice Requires="wpg">
          <w:drawing>
            <wp:anchor distT="0" distB="0" distL="0" distR="0" simplePos="0" relativeHeight="251659264" behindDoc="0" locked="0" layoutInCell="1" hidden="0" allowOverlap="1" wp14:anchorId="7B38F81C" wp14:editId="53934A86">
              <wp:simplePos x="0" y="0"/>
              <wp:positionH relativeFrom="column">
                <wp:posOffset>0</wp:posOffset>
              </wp:positionH>
              <wp:positionV relativeFrom="paragraph">
                <wp:posOffset>9956800</wp:posOffset>
              </wp:positionV>
              <wp:extent cx="5943600" cy="320040"/>
              <wp:effectExtent l="0" t="0" r="0" b="0"/>
              <wp:wrapSquare wrapText="bothSides" distT="0" distB="0" distL="0" distR="0"/>
              <wp:docPr id="2" name=""/>
              <wp:cNvGraphicFramePr/>
              <a:graphic xmlns:a="http://schemas.openxmlformats.org/drawingml/2006/main">
                <a:graphicData uri="http://schemas.microsoft.com/office/word/2010/wordprocessingGroup">
                  <wpg:wgp>
                    <wpg:cNvGrpSpPr/>
                    <wpg:grpSpPr>
                      <a:xfrm>
                        <a:off x="0" y="0"/>
                        <a:ext cx="5943600" cy="320040"/>
                        <a:chOff x="2374200" y="3619980"/>
                        <a:chExt cx="5943600" cy="320040"/>
                      </a:xfrm>
                    </wpg:grpSpPr>
                    <wpg:grpSp>
                      <wpg:cNvPr id="4" name="Group 4"/>
                      <wpg:cNvGrpSpPr/>
                      <wpg:grpSpPr>
                        <a:xfrm>
                          <a:off x="2374200" y="3619980"/>
                          <a:ext cx="5943600" cy="320040"/>
                          <a:chOff x="0" y="0"/>
                          <a:chExt cx="5962650" cy="323851"/>
                        </a:xfrm>
                      </wpg:grpSpPr>
                      <wps:wsp>
                        <wps:cNvPr id="5" name="Rectangle 5"/>
                        <wps:cNvSpPr/>
                        <wps:spPr>
                          <a:xfrm>
                            <a:off x="0" y="0"/>
                            <a:ext cx="5962650" cy="323850"/>
                          </a:xfrm>
                          <a:prstGeom prst="rect">
                            <a:avLst/>
                          </a:prstGeom>
                          <a:noFill/>
                          <a:ln>
                            <a:noFill/>
                          </a:ln>
                        </wps:spPr>
                        <wps:txbx>
                          <w:txbxContent>
                            <w:p w14:paraId="4C27B9C5" w14:textId="77777777" w:rsidR="00CF6CD3" w:rsidRDefault="00CF6CD3">
                              <w:pPr>
                                <w:spacing w:after="0"/>
                                <w:textDirection w:val="btLr"/>
                              </w:pPr>
                            </w:p>
                          </w:txbxContent>
                        </wps:txbx>
                        <wps:bodyPr spcFirstLastPara="1" wrap="square" lIns="91425" tIns="91425" rIns="91425" bIns="91425" anchor="ctr" anchorCtr="0">
                          <a:noAutofit/>
                        </wps:bodyPr>
                      </wps:wsp>
                      <wps:wsp>
                        <wps:cNvPr id="6" name="Rectangle 6"/>
                        <wps:cNvSpPr/>
                        <wps:spPr>
                          <a:xfrm>
                            <a:off x="19050" y="0"/>
                            <a:ext cx="5943600" cy="18826"/>
                          </a:xfrm>
                          <a:prstGeom prst="rect">
                            <a:avLst/>
                          </a:prstGeom>
                          <a:solidFill>
                            <a:schemeClr val="dk1"/>
                          </a:solidFill>
                          <a:ln>
                            <a:noFill/>
                          </a:ln>
                        </wps:spPr>
                        <wps:txbx>
                          <w:txbxContent>
                            <w:p w14:paraId="6C068CEE" w14:textId="77777777" w:rsidR="00CF6CD3" w:rsidRDefault="00CF6CD3">
                              <w:pPr>
                                <w:spacing w:after="0"/>
                                <w:textDirection w:val="btLr"/>
                              </w:pPr>
                            </w:p>
                          </w:txbxContent>
                        </wps:txbx>
                        <wps:bodyPr spcFirstLastPara="1" wrap="square" lIns="91425" tIns="91425" rIns="91425" bIns="91425" anchor="ctr" anchorCtr="0">
                          <a:noAutofit/>
                        </wps:bodyPr>
                      </wps:wsp>
                      <wps:wsp>
                        <wps:cNvPr id="7" name="Rectangle 7"/>
                        <wps:cNvSpPr/>
                        <wps:spPr>
                          <a:xfrm>
                            <a:off x="0" y="66676"/>
                            <a:ext cx="5943600" cy="257175"/>
                          </a:xfrm>
                          <a:prstGeom prst="rect">
                            <a:avLst/>
                          </a:prstGeom>
                          <a:noFill/>
                          <a:ln>
                            <a:noFill/>
                          </a:ln>
                        </wps:spPr>
                        <wps:txbx>
                          <w:txbxContent>
                            <w:p w14:paraId="4D79518F" w14:textId="77777777" w:rsidR="00CF6CD3" w:rsidRDefault="009776D7">
                              <w:pPr>
                                <w:jc w:val="right"/>
                                <w:textDirection w:val="btLr"/>
                              </w:pPr>
                              <w:r>
                                <w:rPr>
                                  <w:color w:val="7F7F7F"/>
                                </w:rPr>
                                <w:t>[Date]</w:t>
                              </w:r>
                            </w:p>
                            <w:p w14:paraId="423ABA8F" w14:textId="77777777" w:rsidR="00CF6CD3" w:rsidRDefault="00CF6CD3">
                              <w:pPr>
                                <w:jc w:val="right"/>
                                <w:textDirection w:val="btLr"/>
                              </w:pPr>
                            </w:p>
                          </w:txbxContent>
                        </wps:txbx>
                        <wps:bodyPr spcFirstLastPara="1" wrap="square" lIns="91425" tIns="45700" rIns="91425" bIns="0" anchor="b" anchorCtr="0">
                          <a:noAutofit/>
                        </wps:bodyPr>
                      </wps:wsp>
                    </wpg:grpSp>
                  </wpg:wgp>
                </a:graphicData>
              </a:graphic>
            </wp:anchor>
          </w:drawing>
        </mc:Choice>
        <mc:Fallback>
          <w:pict>
            <v:group w14:anchorId="7B38F81C" id="_x0000_s1027" style="position:absolute;margin-left:0;margin-top:784pt;width:468pt;height:25.2pt;z-index:251659264;mso-wrap-distance-left:0;mso-wrap-distance-right:0" coordorigin="23742,36199" coordsize="59436,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hhBtQIAAIgJAAAOAAAAZHJzL2Uyb0RvYy54bWzsVttu2zAMfR+wfxD0vjp2fEmMOsXQrsWA&#10;YgvW7QMUWb5gtqRJSpz+/Sg5dtLb1qTAnvbimDRD8RweUTq/2LYN2jCla8Ez7J9NMGKcirzmZYZ/&#10;fL/+MMNIG8Jz0gjOMnzPNL5YvH933smUBaISTc4UgiRcp53McGWMTD1P04q1RJ8JyTh8LIRqiQFT&#10;lV6uSAfZ28YLJpPY64TKpRKUaQ3eq/4jXrj8RcGo+VoUmhnUZBhqM+6p3HNln97inKSlIrKq6a4M&#10;ckIVLak5LDqmuiKGoLWqn6Rqa6qEFoU5o6L1RFHUlDkMgMafPEJzo8RaOixl2pVypAmofcTTyWnp&#10;l82NkndyqYCJTpbAhbMslm2hWvsLVaKto+x+pIxtDaLgjObhNJ4AsxS+TaEj4Y5TWgHx9m/BNAnB&#10;j5ENiP35fDZGfPpzEm8owXtQ2Gj0BQOCpUJ1nuEQI05aEJnjDYW2uTb4CIwvFvt6vD3SZzDGQRyN&#10;RE1nkW/rexEjbAe977h+W8fvKiKZE5K2bOz4iga+vsE2IbxsGIp6zlzUKAqdatDH6xXxGKjjYgRK&#10;Uqm0uWGiRfYlwwpWd3uHbG616TkZQuyiXFzXTQN+kjb8gQNyWg/IYyjRvpntauv04Ai2npXI7wGz&#10;lvS6hiVviTZLomCf+xh1sPczrH+tiWIYNZ85UD33wwDIMYeGOjRWhwbhtBIwUqhRGPXGpXEjpi/2&#10;49qIonbA9sXsqoYeW43+g2bHT5sdH9Vsfz6x8v3LCPBns8DlPb3fWjR1bltu6XMHAbtsFNoQGOH5&#10;z2HXPIg6ThfBgPu/LjKcPNVFMvADo+K1QyCO48T1naTPjsogSvzETZfThXHyIJgOgN7U8DBK7DH2&#10;zCAA7zAEVsPrcSNgf8K5weCOe3c47K4m9j5xaLuo/QVq8RsAAP//AwBQSwMEFAAGAAgAAAAhAEKh&#10;z8LfAAAACgEAAA8AAABkcnMvZG93bnJldi54bWxMT8FKw0AUvAv+w/IEb3YTa0OaZlNKUU9FsBXE&#10;2zb7moRm34bsNkn/3ufJ3ubNDPNm8vVkWzFg7xtHCuJZBAKpdKahSsHX4e0pBeGDJqNbR6jgih7W&#10;xf1drjPjRvrEYR8qwSHkM62gDqHLpPRljVb7meuQWDu53urAZ19J0+uRw20rn6MokVY3xB9q3eG2&#10;xvK8v1gF76MeN/P4ddidT9vrz2Hx8b2LUanHh2mzAhFwCv9m+KvP1aHgTkd3IeNFq4CHBGYXScqI&#10;9eU8YXBkKonTF5BFLm8nFL8AAAD//wMAUEsBAi0AFAAGAAgAAAAhALaDOJL+AAAA4QEAABMAAAAA&#10;AAAAAAAAAAAAAAAAAFtDb250ZW50X1R5cGVzXS54bWxQSwECLQAUAAYACAAAACEAOP0h/9YAAACU&#10;AQAACwAAAAAAAAAAAAAAAAAvAQAAX3JlbHMvLnJlbHNQSwECLQAUAAYACAAAACEAkloYQbUCAACI&#10;CQAADgAAAAAAAAAAAAAAAAAuAgAAZHJzL2Uyb0RvYy54bWxQSwECLQAUAAYACAAAACEAQqHPwt8A&#10;AAAKAQAADwAAAAAAAAAAAAAAAAAPBQAAZHJzL2Rvd25yZXYueG1sUEsFBgAAAAAEAAQA8wAAABsG&#10;AAAAAA==&#10;">
              <v:group id="Group 4" o:spid="_x0000_s1028" style="position:absolute;left:23742;top:36199;width:59436;height:3201" coordsize="59626,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29" style="position:absolute;width:59626;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4C27B9C5" w14:textId="77777777" w:rsidR="00CF6CD3" w:rsidRDefault="00CF6CD3">
                        <w:pPr>
                          <w:spacing w:after="0"/>
                          <w:textDirection w:val="btLr"/>
                        </w:pPr>
                      </w:p>
                    </w:txbxContent>
                  </v:textbox>
                </v:rect>
                <v:rect id="Rectangle 6" o:spid="_x0000_s1030"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yw2wwAAANoAAAAPAAAAZHJzL2Rvd25yZXYueG1sRI9Ba8JA&#10;FITvBf/D8gRvdaOIlOgqIojpwUNtDh6fu88kmH0bstsk+uvdQqHHYWa+Ydbbwdaio9ZXjhXMpgkI&#10;Yu1MxYWC/Pvw/gHCB2SDtWNS8CAP283obY2pcT1/UXcOhYgQ9ikqKENoUim9Lsmin7qGOHo311oM&#10;UbaFNC32EW5rOU+SpbRYcVwosaF9Sfp+/rEKnvm1G/qnv2h7PJxO+Wems+NCqcl42K1ABBrCf/iv&#10;nRkFS/i9Em+A3LwAAAD//wMAUEsBAi0AFAAGAAgAAAAhANvh9svuAAAAhQEAABMAAAAAAAAAAAAA&#10;AAAAAAAAAFtDb250ZW50X1R5cGVzXS54bWxQSwECLQAUAAYACAAAACEAWvQsW78AAAAVAQAACwAA&#10;AAAAAAAAAAAAAAAfAQAAX3JlbHMvLnJlbHNQSwECLQAUAAYACAAAACEAbFssNsMAAADaAAAADwAA&#10;AAAAAAAAAAAAAAAHAgAAZHJzL2Rvd25yZXYueG1sUEsFBgAAAAADAAMAtwAAAPcCAAAAAA==&#10;" fillcolor="black [3200]" stroked="f">
                  <v:textbox inset="2.53958mm,2.53958mm,2.53958mm,2.53958mm">
                    <w:txbxContent>
                      <w:p w14:paraId="6C068CEE" w14:textId="77777777" w:rsidR="00CF6CD3" w:rsidRDefault="00CF6CD3">
                        <w:pPr>
                          <w:spacing w:after="0"/>
                          <w:textDirection w:val="btLr"/>
                        </w:pPr>
                      </w:p>
                    </w:txbxContent>
                  </v:textbox>
                </v:rect>
                <v:rect id="Rectangle 7" o:spid="_x0000_s1031"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31nwwAAANoAAAAPAAAAZHJzL2Rvd25yZXYueG1sRI9Ba8JA&#10;FITvQv/D8gredNMWrURXKYVSEVGaVsjxkX1Ngtm3YXdN4r/vFgSPw8x8w6w2g2lER87XlhU8TRMQ&#10;xIXVNZcKfr4/JgsQPiBrbCyTgit52KwfRitMte35i7oslCJC2KeooAqhTaX0RUUG/dS2xNH7tc5g&#10;iNKVUjvsI9w08jlJ5tJgzXGhwpbeKyrO2cUo2OX+nC3cnvb5cTb4+vBpT/mLUuPH4W0JItAQ7uFb&#10;e6sVvML/lXgD5PoPAAD//wMAUEsBAi0AFAAGAAgAAAAhANvh9svuAAAAhQEAABMAAAAAAAAAAAAA&#10;AAAAAAAAAFtDb250ZW50X1R5cGVzXS54bWxQSwECLQAUAAYACAAAACEAWvQsW78AAAAVAQAACwAA&#10;AAAAAAAAAAAAAAAfAQAAX3JlbHMvLnJlbHNQSwECLQAUAAYACAAAACEAYVd9Z8MAAADaAAAADwAA&#10;AAAAAAAAAAAAAAAHAgAAZHJzL2Rvd25yZXYueG1sUEsFBgAAAAADAAMAtwAAAPcCAAAAAA==&#10;" filled="f" stroked="f">
                  <v:textbox inset="2.53958mm,1.2694mm,2.53958mm,0">
                    <w:txbxContent>
                      <w:p w14:paraId="4D79518F" w14:textId="77777777" w:rsidR="00CF6CD3" w:rsidRDefault="009776D7">
                        <w:pPr>
                          <w:jc w:val="right"/>
                          <w:textDirection w:val="btLr"/>
                        </w:pPr>
                        <w:r>
                          <w:rPr>
                            <w:color w:val="7F7F7F"/>
                          </w:rPr>
                          <w:t>[Date]</w:t>
                        </w:r>
                      </w:p>
                      <w:p w14:paraId="423ABA8F" w14:textId="77777777" w:rsidR="00CF6CD3" w:rsidRDefault="00CF6CD3">
                        <w:pPr>
                          <w:jc w:val="right"/>
                          <w:textDirection w:val="btLr"/>
                        </w:pPr>
                      </w:p>
                    </w:txbxContent>
                  </v:textbox>
                </v:rect>
              </v:group>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EB57C" w14:textId="77777777" w:rsidR="00090C36" w:rsidRDefault="009776D7">
      <w:pPr>
        <w:spacing w:after="0"/>
      </w:pPr>
      <w:r>
        <w:separator/>
      </w:r>
    </w:p>
  </w:footnote>
  <w:footnote w:type="continuationSeparator" w:id="0">
    <w:p w14:paraId="69DF0214" w14:textId="77777777" w:rsidR="00090C36" w:rsidRDefault="009776D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411"/>
    <w:multiLevelType w:val="hybridMultilevel"/>
    <w:tmpl w:val="D5EC3596"/>
    <w:lvl w:ilvl="0" w:tplc="A99677D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A5FA2"/>
    <w:multiLevelType w:val="multilevel"/>
    <w:tmpl w:val="1C30C4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94222C1"/>
    <w:multiLevelType w:val="multilevel"/>
    <w:tmpl w:val="E3F245B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22AF54C5"/>
    <w:multiLevelType w:val="multilevel"/>
    <w:tmpl w:val="A06E3F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2613500F"/>
    <w:multiLevelType w:val="multilevel"/>
    <w:tmpl w:val="4FA60F3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2AB353D4"/>
    <w:multiLevelType w:val="multilevel"/>
    <w:tmpl w:val="7A101DEC"/>
    <w:lvl w:ilvl="0">
      <w:start w:val="1"/>
      <w:numFmt w:val="decimal"/>
      <w:lvlText w:val="%1."/>
      <w:lvlJc w:val="left"/>
      <w:pPr>
        <w:ind w:left="720" w:hanging="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2B49405F"/>
    <w:multiLevelType w:val="multilevel"/>
    <w:tmpl w:val="8008404E"/>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2C305C67"/>
    <w:multiLevelType w:val="multilevel"/>
    <w:tmpl w:val="392222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8DC0C6B"/>
    <w:multiLevelType w:val="multilevel"/>
    <w:tmpl w:val="14EABE4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471A6C8B"/>
    <w:multiLevelType w:val="multilevel"/>
    <w:tmpl w:val="CF848616"/>
    <w:lvl w:ilvl="0">
      <w:start w:val="1"/>
      <w:numFmt w:val="upperLetter"/>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4FFD62A6"/>
    <w:multiLevelType w:val="multilevel"/>
    <w:tmpl w:val="7E34F1C8"/>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72EA48CE"/>
    <w:multiLevelType w:val="multilevel"/>
    <w:tmpl w:val="8202FAC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16cid:durableId="1997223848">
    <w:abstractNumId w:val="9"/>
  </w:num>
  <w:num w:numId="2" w16cid:durableId="329525948">
    <w:abstractNumId w:val="10"/>
  </w:num>
  <w:num w:numId="3" w16cid:durableId="383531454">
    <w:abstractNumId w:val="1"/>
  </w:num>
  <w:num w:numId="4" w16cid:durableId="757873461">
    <w:abstractNumId w:val="8"/>
  </w:num>
  <w:num w:numId="5" w16cid:durableId="1768884225">
    <w:abstractNumId w:val="11"/>
  </w:num>
  <w:num w:numId="6" w16cid:durableId="1141311144">
    <w:abstractNumId w:val="5"/>
  </w:num>
  <w:num w:numId="7" w16cid:durableId="483474170">
    <w:abstractNumId w:val="2"/>
  </w:num>
  <w:num w:numId="8" w16cid:durableId="364331815">
    <w:abstractNumId w:val="6"/>
  </w:num>
  <w:num w:numId="9" w16cid:durableId="1472822517">
    <w:abstractNumId w:val="4"/>
  </w:num>
  <w:num w:numId="10" w16cid:durableId="1471315815">
    <w:abstractNumId w:val="3"/>
  </w:num>
  <w:num w:numId="11" w16cid:durableId="4315086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76250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CD3"/>
    <w:rsid w:val="00023D01"/>
    <w:rsid w:val="00044D39"/>
    <w:rsid w:val="00090C36"/>
    <w:rsid w:val="001875AF"/>
    <w:rsid w:val="00811145"/>
    <w:rsid w:val="008155F5"/>
    <w:rsid w:val="008542D9"/>
    <w:rsid w:val="0091165E"/>
    <w:rsid w:val="0095312D"/>
    <w:rsid w:val="009776D7"/>
    <w:rsid w:val="00B81953"/>
    <w:rsid w:val="00BB17AF"/>
    <w:rsid w:val="00BD57F1"/>
    <w:rsid w:val="00C04E20"/>
    <w:rsid w:val="00C72416"/>
    <w:rsid w:val="00CD63D5"/>
    <w:rsid w:val="00CF6CD3"/>
    <w:rsid w:val="00D83FC2"/>
    <w:rsid w:val="00FA4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FF506"/>
  <w15:docId w15:val="{7D8048A0-3B7D-4FDC-888F-8E0C78C6D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libri" w:eastAsia="Calibri" w:hAnsi="Calibri" w:cs="Calibri"/>
      <w:b/>
      <w:color w:val="335B8A"/>
      <w:sz w:val="32"/>
      <w:szCs w:val="32"/>
    </w:rPr>
  </w:style>
  <w:style w:type="paragraph" w:styleId="Heading2">
    <w:name w:val="heading 2"/>
    <w:basedOn w:val="Normal"/>
    <w:next w:val="Normal"/>
    <w:uiPriority w:val="9"/>
    <w:unhideWhenUsed/>
    <w:qFormat/>
    <w:pPr>
      <w:keepNext/>
      <w:keepLines/>
      <w:spacing w:before="200" w:after="0"/>
      <w:outlineLvl w:val="1"/>
    </w:pPr>
    <w:rPr>
      <w:rFonts w:ascii="Calibri" w:eastAsia="Calibri" w:hAnsi="Calibri" w:cs="Calibri"/>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00" w:after="0"/>
      <w:outlineLvl w:val="4"/>
    </w:pPr>
    <w:rPr>
      <w:rFonts w:ascii="Calibri" w:eastAsia="Calibri" w:hAnsi="Calibri" w:cs="Calibri"/>
      <w:color w:val="243F61"/>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rFonts w:ascii="Calibri" w:eastAsia="Calibri" w:hAnsi="Calibri" w:cs="Calibri"/>
      <w:color w:val="17365D"/>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811145"/>
    <w:rPr>
      <w:color w:val="0000FF" w:themeColor="hyperlink"/>
      <w:u w:val="single"/>
    </w:rPr>
  </w:style>
  <w:style w:type="character" w:styleId="UnresolvedMention">
    <w:name w:val="Unresolved Mention"/>
    <w:basedOn w:val="DefaultParagraphFont"/>
    <w:uiPriority w:val="99"/>
    <w:semiHidden/>
    <w:unhideWhenUsed/>
    <w:rsid w:val="00811145"/>
    <w:rPr>
      <w:color w:val="605E5C"/>
      <w:shd w:val="clear" w:color="auto" w:fill="E1DFDD"/>
    </w:rPr>
  </w:style>
  <w:style w:type="paragraph" w:styleId="Header">
    <w:name w:val="header"/>
    <w:basedOn w:val="Normal"/>
    <w:link w:val="HeaderChar"/>
    <w:uiPriority w:val="99"/>
    <w:unhideWhenUsed/>
    <w:rsid w:val="00BD57F1"/>
    <w:pPr>
      <w:tabs>
        <w:tab w:val="center" w:pos="4513"/>
        <w:tab w:val="right" w:pos="9026"/>
      </w:tabs>
      <w:spacing w:after="0"/>
    </w:pPr>
  </w:style>
  <w:style w:type="character" w:customStyle="1" w:styleId="HeaderChar">
    <w:name w:val="Header Char"/>
    <w:basedOn w:val="DefaultParagraphFont"/>
    <w:link w:val="Header"/>
    <w:uiPriority w:val="99"/>
    <w:rsid w:val="00BD57F1"/>
  </w:style>
  <w:style w:type="paragraph" w:styleId="Footer">
    <w:name w:val="footer"/>
    <w:basedOn w:val="Normal"/>
    <w:link w:val="FooterChar"/>
    <w:uiPriority w:val="99"/>
    <w:unhideWhenUsed/>
    <w:rsid w:val="00BD57F1"/>
    <w:pPr>
      <w:tabs>
        <w:tab w:val="center" w:pos="4513"/>
        <w:tab w:val="right" w:pos="9026"/>
      </w:tabs>
      <w:spacing w:after="0"/>
    </w:pPr>
  </w:style>
  <w:style w:type="character" w:customStyle="1" w:styleId="FooterChar">
    <w:name w:val="Footer Char"/>
    <w:basedOn w:val="DefaultParagraphFont"/>
    <w:link w:val="Footer"/>
    <w:uiPriority w:val="99"/>
    <w:rsid w:val="00BD57F1"/>
  </w:style>
  <w:style w:type="paragraph" w:styleId="ListParagraph">
    <w:name w:val="List Paragraph"/>
    <w:basedOn w:val="Normal"/>
    <w:uiPriority w:val="34"/>
    <w:qFormat/>
    <w:rsid w:val="00C724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55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nglicanprayerbook.nz" TargetMode="External"/><Relationship Id="rId13" Type="http://schemas.openxmlformats.org/officeDocument/2006/relationships/hyperlink" Target="http://re-worship.blogspot.com.au" TargetMode="External"/><Relationship Id="rId18" Type="http://schemas.openxmlformats.org/officeDocument/2006/relationships/hyperlink" Target="http://www.ucc.org/worship_worship-way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eedstuff.blogspot.co.nz" TargetMode="External"/><Relationship Id="rId17" Type="http://schemas.openxmlformats.org/officeDocument/2006/relationships/hyperlink" Target="http://ctm.uca.edu.au/children-and-families/multi-age-lectionary-resources" TargetMode="External"/><Relationship Id="rId2" Type="http://schemas.openxmlformats.org/officeDocument/2006/relationships/styles" Target="styles.xml"/><Relationship Id="rId16" Type="http://schemas.openxmlformats.org/officeDocument/2006/relationships/hyperlink" Target="http://www.spillbeans.org.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workofthepeople.com" TargetMode="External"/><Relationship Id="rId5" Type="http://schemas.openxmlformats.org/officeDocument/2006/relationships/footnotes" Target="footnotes.xml"/><Relationship Id="rId15" Type="http://schemas.openxmlformats.org/officeDocument/2006/relationships/hyperlink" Target="http://www.seasonsonline.ca/412/worship_resources" TargetMode="External"/><Relationship Id="rId10" Type="http://schemas.openxmlformats.org/officeDocument/2006/relationships/hyperlink" Target="http://jonnybaker.blogs.com/jonnybaker/worship_tricks" TargetMode="External"/><Relationship Id="rId19" Type="http://schemas.openxmlformats.org/officeDocument/2006/relationships/hyperlink" Target="http://civa.org" TargetMode="External"/><Relationship Id="rId4" Type="http://schemas.openxmlformats.org/officeDocument/2006/relationships/webSettings" Target="webSettings.xml"/><Relationship Id="rId9" Type="http://schemas.openxmlformats.org/officeDocument/2006/relationships/hyperlink" Target="http://www.textweek.com" TargetMode="External"/><Relationship Id="rId14" Type="http://schemas.openxmlformats.org/officeDocument/2006/relationships/hyperlink" Target="http://newkilpatrickblog.typepad.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3409</Words>
  <Characters>19435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New</dc:creator>
  <cp:lastModifiedBy>Geoff New</cp:lastModifiedBy>
  <cp:revision>2</cp:revision>
  <dcterms:created xsi:type="dcterms:W3CDTF">2022-10-12T01:19:00Z</dcterms:created>
  <dcterms:modified xsi:type="dcterms:W3CDTF">2022-10-12T01:19:00Z</dcterms:modified>
</cp:coreProperties>
</file>